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DC" w:rsidRDefault="00BE4B9A" w:rsidP="00D42DDC">
      <w:pPr>
        <w:rPr>
          <w:rFonts w:ascii="FrutigerNeueLTPro-Bold" w:eastAsiaTheme="minorHAnsi" w:hAnsi="FrutigerNeueLTPro-Bold" w:cs="FrutigerNeueLTPro-Bold"/>
          <w:b/>
          <w:bCs/>
          <w:color w:val="002E5D" w:themeColor="accent6"/>
          <w:sz w:val="25"/>
          <w:szCs w:val="25"/>
          <w:lang w:val="en-US"/>
        </w:rPr>
      </w:pPr>
      <w:r w:rsidRPr="00D42DDC">
        <w:rPr>
          <w:rFonts w:asciiTheme="minorHAnsi" w:hAnsiTheme="minorHAnsi"/>
          <w:noProof/>
          <w:color w:val="002E5D" w:themeColor="accent6"/>
          <w:lang w:eastAsia="da-D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EA8B0B" wp14:editId="73E50606">
                <wp:simplePos x="0" y="0"/>
                <wp:positionH relativeFrom="column">
                  <wp:posOffset>-91440</wp:posOffset>
                </wp:positionH>
                <wp:positionV relativeFrom="page">
                  <wp:posOffset>727710</wp:posOffset>
                </wp:positionV>
                <wp:extent cx="4517390" cy="5010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785" w:rsidRPr="00D17785" w:rsidRDefault="00D42DDC" w:rsidP="00D177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FrutigerNeueLTPro-Thin" w:eastAsiaTheme="minorHAnsi" w:hAnsi="FrutigerNeueLTPro-Thin" w:cs="FrutigerNeueLTPro-Thin"/>
                                <w:color w:val="002E5D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NeueLTPro-Bold" w:eastAsiaTheme="minorHAnsi" w:hAnsi="FrutigerNeueLTPro-Bold" w:cs="FrutigerNeueLTPro-Bold"/>
                                <w:b/>
                                <w:bCs/>
                                <w:color w:val="002E5D" w:themeColor="accent6"/>
                                <w:sz w:val="40"/>
                                <w:szCs w:val="40"/>
                                <w:lang w:val="en-US"/>
                              </w:rPr>
                              <w:t>Why Choose Milestone?</w:t>
                            </w:r>
                          </w:p>
                          <w:p w:rsidR="00BE4B9A" w:rsidRPr="00480E69" w:rsidRDefault="00BE4B9A" w:rsidP="00BE4B9A">
                            <w:pPr>
                              <w:rPr>
                                <w:rFonts w:ascii="Verdana" w:hAnsi="Verdana" w:cs="Arial"/>
                                <w:color w:val="002E5D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A8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57.3pt;width:355.7pt;height:39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" filled="f" stroked="f">
                <v:textbox>
                  <w:txbxContent>
                    <w:p w:rsidR="00D17785" w:rsidRPr="00D17785" w:rsidRDefault="00D42DDC" w:rsidP="00D177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FrutigerNeueLTPro-Thin" w:eastAsiaTheme="minorHAnsi" w:hAnsi="FrutigerNeueLTPro-Thin" w:cs="FrutigerNeueLTPro-Thin"/>
                          <w:color w:val="002E5D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FrutigerNeueLTPro-Bold" w:eastAsiaTheme="minorHAnsi" w:hAnsi="FrutigerNeueLTPro-Bold" w:cs="FrutigerNeueLTPro-Bold"/>
                          <w:b/>
                          <w:bCs/>
                          <w:color w:val="002E5D" w:themeColor="accent6"/>
                          <w:sz w:val="40"/>
                          <w:szCs w:val="40"/>
                          <w:lang w:val="en-US"/>
                        </w:rPr>
                        <w:t>Why Choose Milestone?</w:t>
                      </w:r>
                    </w:p>
                    <w:p w:rsidR="00BE4B9A" w:rsidRPr="00480E69" w:rsidRDefault="00BE4B9A" w:rsidP="00BE4B9A">
                      <w:pPr>
                        <w:rPr>
                          <w:rFonts w:ascii="Verdana" w:hAnsi="Verdana" w:cs="Arial"/>
                          <w:color w:val="002E5D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5"/>
          <w:szCs w:val="25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5"/>
          <w:szCs w:val="25"/>
          <w:lang w:val="en-US"/>
        </w:rPr>
        <w:t xml:space="preserve">Highlighting the value of the open platform </w:t>
      </w:r>
      <w:r>
        <w:rPr>
          <w:rFonts w:asciiTheme="minorHAnsi" w:eastAsia="FrutigerNeueLTPro-Light" w:hAnsiTheme="minorHAnsi" w:cs="FrutigerNeueLTPro-Light"/>
          <w:color w:val="4D4D4F"/>
          <w:sz w:val="25"/>
          <w:szCs w:val="25"/>
          <w:lang w:val="en-US"/>
        </w:rPr>
        <w:t>the</w:t>
      </w:r>
      <w:r w:rsidRPr="002031B0">
        <w:rPr>
          <w:rFonts w:asciiTheme="minorHAnsi" w:eastAsia="FrutigerNeueLTPro-Light" w:hAnsiTheme="minorHAnsi" w:cs="FrutigerNeueLTPro-Light"/>
          <w:color w:val="4D4D4F"/>
          <w:sz w:val="25"/>
          <w:szCs w:val="25"/>
          <w:lang w:val="en-US"/>
        </w:rPr>
        <w:t xml:space="preserve"> following text is designed to be used in conjunction with the “Why Milestone” text.  It further highlights the benefits of building a surveillance solution on an open platform. 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5"/>
          <w:szCs w:val="25"/>
          <w:lang w:val="en-US"/>
        </w:rPr>
      </w:pPr>
    </w:p>
    <w:p w:rsidR="00D42DDC" w:rsidRDefault="002031B0" w:rsidP="002031B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5"/>
          <w:szCs w:val="25"/>
          <w:lang w:val="en-US"/>
        </w:rPr>
        <w:t>The text can be used on websites, in brochures or other marketing collateral where a general presentation of the Milestone value proposition is needed.</w:t>
      </w:r>
    </w:p>
    <w:p w:rsidR="00D42DDC" w:rsidRDefault="00D42DDC" w:rsidP="00D1778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</w:p>
    <w:p w:rsidR="00D42DDC" w:rsidRDefault="00D42DDC" w:rsidP="00D1778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</w:p>
    <w:p w:rsidR="002031B0" w:rsidRDefault="002031B0" w:rsidP="00D42DDC">
      <w:pPr>
        <w:rPr>
          <w:rFonts w:asciiTheme="minorHAnsi" w:eastAsiaTheme="minorHAnsi" w:hAnsiTheme="minorHAnsi" w:cs="FrutigerNeueLTPro-Bold"/>
          <w:b/>
          <w:bCs/>
          <w:color w:val="002E5D" w:themeColor="accent6"/>
          <w:sz w:val="40"/>
          <w:szCs w:val="40"/>
          <w:lang w:val="en-US"/>
        </w:rPr>
      </w:pPr>
      <w:r>
        <w:rPr>
          <w:rFonts w:asciiTheme="minorHAnsi" w:eastAsiaTheme="minorHAnsi" w:hAnsiTheme="minorHAnsi" w:cs="FrutigerNeueLTPro-Bold"/>
          <w:b/>
          <w:bCs/>
          <w:color w:val="002E5D" w:themeColor="accent6"/>
          <w:sz w:val="40"/>
          <w:szCs w:val="40"/>
          <w:lang w:val="en-US"/>
        </w:rPr>
        <w:t xml:space="preserve">Value of Milestone open </w:t>
      </w:r>
    </w:p>
    <w:p w:rsidR="00D42DDC" w:rsidRPr="00D42DDC" w:rsidRDefault="002031B0" w:rsidP="00D42DDC">
      <w:pPr>
        <w:rPr>
          <w:rFonts w:asciiTheme="minorHAnsi" w:eastAsiaTheme="minorHAnsi" w:hAnsiTheme="minorHAnsi" w:cs="FrutigerNeueLTPro-Bold"/>
          <w:b/>
          <w:bCs/>
          <w:color w:val="002E5D" w:themeColor="accent6"/>
          <w:sz w:val="40"/>
          <w:szCs w:val="40"/>
          <w:lang w:val="en-US"/>
        </w:rPr>
      </w:pPr>
      <w:r>
        <w:rPr>
          <w:rFonts w:asciiTheme="minorHAnsi" w:eastAsiaTheme="minorHAnsi" w:hAnsiTheme="minorHAnsi" w:cs="FrutigerNeueLTPro-Bold"/>
          <w:b/>
          <w:bCs/>
          <w:color w:val="002E5D" w:themeColor="accent6"/>
          <w:sz w:val="40"/>
          <w:szCs w:val="40"/>
          <w:lang w:val="en-US"/>
        </w:rPr>
        <w:t>platform VMS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The Milestone open platform forms the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foundation of a thriving ecosystem of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technology partners and hardware providers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whose solutions can be combined to create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customized surveillance installations for any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business in any industry.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By integrating the XProtect®</w:t>
      </w: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 xml:space="preserve"> Video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Management Software (VMS) with any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number of cameras, encoders, software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programs and other hardware devices,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integrators are able to meet the specific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needs of a wide range of businesses, from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local storefronts to metropolitan cities and</w:t>
      </w: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international airports.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Bold"/>
          <w:b/>
          <w:bCs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Bold"/>
          <w:b/>
          <w:bCs/>
          <w:color w:val="4D4D4F"/>
          <w:sz w:val="20"/>
          <w:szCs w:val="20"/>
          <w:lang w:val="en-US"/>
        </w:rPr>
        <w:t>Certified solutions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Developers can submit finished integrations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for certification. Milestone tests and evaluates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the solution to verify its interoperability with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the XProtect VMS. Certified solutions work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in real environments and enable Milestone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sales partners to offer end-customers proven</w:t>
      </w: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solutions.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Bold"/>
          <w:b/>
          <w:bCs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Bold"/>
          <w:b/>
          <w:bCs/>
          <w:color w:val="4D4D4F"/>
          <w:sz w:val="20"/>
          <w:szCs w:val="20"/>
          <w:lang w:val="en-US"/>
        </w:rPr>
        <w:t>Third-party solution benefits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• Freedom of choice: XProtect supports the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widest choice in network hardware devices—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more than 5000 digital cameras, encoders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and digital video recorders (DVRs) from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150 different manufacturers. With XProtect</w:t>
      </w: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bookmarkStart w:id="0" w:name="_GoBack"/>
      <w:bookmarkEnd w:id="0"/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you have the freedom to choose the best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hardware according to the customer’s specific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budget and needs.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• Efficient operations: The open platform makes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it easy to combine video functionality with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a customer’s existing security and business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systems. These systems can be managed from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one central interface, resulting in improved</w:t>
      </w:r>
    </w:p>
    <w:p w:rsid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efficiency and increased producti</w:t>
      </w:r>
      <w:r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vity.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• Future proof: Instead of being tied to one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company’s product offerings, the open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platform gives you the ability to take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advantage of an entire industry’s innovation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when building a surveillance solution.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You also have the freedom to add new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technologies as they are developed, enabling</w:t>
      </w:r>
    </w:p>
    <w:p w:rsidR="002031B0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you to continually update and improve your</w:t>
      </w:r>
    </w:p>
    <w:p w:rsidR="002031B0" w:rsidRPr="0090660A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  <w:r w:rsidRPr="0090660A"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  <w:t>customers’ security systems.</w:t>
      </w:r>
    </w:p>
    <w:p w:rsidR="002031B0" w:rsidRPr="0090660A" w:rsidRDefault="002031B0" w:rsidP="002031B0">
      <w:pPr>
        <w:autoSpaceDE w:val="0"/>
        <w:autoSpaceDN w:val="0"/>
        <w:adjustRightInd w:val="0"/>
        <w:spacing w:after="0"/>
        <w:rPr>
          <w:rFonts w:asciiTheme="minorHAnsi" w:eastAsia="FrutigerNeueLTPro-Light" w:hAnsiTheme="minorHAnsi" w:cs="FrutigerNeueLTPro-Light"/>
          <w:color w:val="4D4D4F"/>
          <w:sz w:val="20"/>
          <w:szCs w:val="20"/>
          <w:lang w:val="en-US"/>
        </w:rPr>
      </w:pPr>
    </w:p>
    <w:p w:rsidR="00D42DDC" w:rsidRPr="002031B0" w:rsidRDefault="002031B0" w:rsidP="002031B0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9BDA"/>
          <w:sz w:val="20"/>
          <w:szCs w:val="20"/>
          <w:lang w:val="en-US"/>
        </w:rPr>
      </w:pPr>
      <w:r w:rsidRPr="002031B0">
        <w:rPr>
          <w:rFonts w:asciiTheme="minorHAnsi" w:eastAsia="FrutigerNeueLTPro-Light" w:hAnsiTheme="minorHAnsi" w:cs="FrutigerNeueLTPro-Bold"/>
          <w:b/>
          <w:bCs/>
          <w:color w:val="009BDA"/>
          <w:sz w:val="20"/>
          <w:szCs w:val="20"/>
          <w:lang w:val="en-US"/>
        </w:rPr>
        <w:t>[CHARACTERS WITH SPACES: 1,163]</w:t>
      </w:r>
    </w:p>
    <w:p w:rsidR="00D42DDC" w:rsidRDefault="00D42DDC" w:rsidP="00D42DDC">
      <w:pPr>
        <w:autoSpaceDE w:val="0"/>
        <w:autoSpaceDN w:val="0"/>
        <w:adjustRightInd w:val="0"/>
        <w:spacing w:after="0"/>
        <w:rPr>
          <w:rFonts w:ascii="FrutigerNeueLTPro-Bold" w:eastAsiaTheme="minorHAnsi" w:hAnsi="FrutigerNeueLTPro-Bold" w:cs="FrutigerNeueLTPro-Bold"/>
          <w:b/>
          <w:bCs/>
          <w:color w:val="009BDA"/>
          <w:sz w:val="20"/>
          <w:szCs w:val="20"/>
          <w:lang w:val="en-US"/>
        </w:rPr>
      </w:pPr>
    </w:p>
    <w:p w:rsidR="00D17785" w:rsidRPr="00D17785" w:rsidRDefault="00D17785" w:rsidP="00D17785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FrutigerNeueLTPro-Bold"/>
          <w:b/>
          <w:bCs/>
          <w:color w:val="002E5D" w:themeColor="accent6"/>
          <w:sz w:val="20"/>
          <w:szCs w:val="20"/>
          <w:lang w:val="en-US"/>
        </w:rPr>
      </w:pPr>
    </w:p>
    <w:sectPr w:rsidR="00D17785" w:rsidRPr="00D17785" w:rsidSect="002031B0">
      <w:headerReference w:type="default" r:id="rId7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39C" w:rsidRDefault="00C9039C" w:rsidP="00FA1F39">
      <w:r>
        <w:separator/>
      </w:r>
    </w:p>
  </w:endnote>
  <w:endnote w:type="continuationSeparator" w:id="0">
    <w:p w:rsidR="00C9039C" w:rsidRDefault="00C9039C" w:rsidP="00FA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Neue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ueLTPr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NeueLT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39C" w:rsidRDefault="00C9039C" w:rsidP="00FA1F39">
      <w:r>
        <w:separator/>
      </w:r>
    </w:p>
  </w:footnote>
  <w:footnote w:type="continuationSeparator" w:id="0">
    <w:p w:rsidR="00C9039C" w:rsidRDefault="00C9039C" w:rsidP="00FA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39" w:rsidRDefault="0090660A" w:rsidP="007D04BD">
    <w:pPr>
      <w:pStyle w:val="Header"/>
      <w:jc w:val="center"/>
    </w:pPr>
    <w:r>
      <w:tab/>
    </w:r>
    <w:r>
      <w:tab/>
    </w:r>
    <w:r>
      <w:rPr>
        <w:noProof/>
        <w:lang w:eastAsia="da-DK"/>
      </w:rPr>
      <w:drawing>
        <wp:inline distT="0" distB="0" distL="0" distR="0" wp14:anchorId="385BC8C3" wp14:editId="3431BBBB">
          <wp:extent cx="685709" cy="595270"/>
          <wp:effectExtent l="0" t="0" r="635" b="0"/>
          <wp:docPr id="1" name="Picture 1" descr="C:\Users\sarm\AppData\Local\Microsoft\Windows\INetCacheContent.Word\MS_logo_Cblue_C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m\AppData\Local\Microsoft\Windows\INetCacheContent.Word\MS_logo_Cblue_C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767" cy="61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F39" w:rsidRDefault="00BE4B9A" w:rsidP="007D04BD">
    <w:pPr>
      <w:pStyle w:val="Header"/>
      <w:jc w:val="center"/>
    </w:pPr>
    <w:r w:rsidRPr="00BE4B9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0F0C43" wp14:editId="67561984">
              <wp:simplePos x="0" y="0"/>
              <wp:positionH relativeFrom="column">
                <wp:posOffset>-133350</wp:posOffset>
              </wp:positionH>
              <wp:positionV relativeFrom="paragraph">
                <wp:posOffset>334645</wp:posOffset>
              </wp:positionV>
              <wp:extent cx="6642100" cy="17780"/>
              <wp:effectExtent l="0" t="0" r="6350" b="127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2100" cy="17780"/>
                      </a:xfrm>
                      <a:prstGeom prst="rect">
                        <a:avLst/>
                      </a:prstGeom>
                      <a:solidFill>
                        <a:srgbClr val="009C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5E9163" id="Rectangle 12" o:spid="_x0000_s1026" style="position:absolute;margin-left:-10.5pt;margin-top:26.35pt;width:523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" fillcolor="#009cde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9C"/>
    <w:rsid w:val="001346AD"/>
    <w:rsid w:val="001E14F4"/>
    <w:rsid w:val="002031B0"/>
    <w:rsid w:val="0024644A"/>
    <w:rsid w:val="0028615D"/>
    <w:rsid w:val="002A08B0"/>
    <w:rsid w:val="0033743B"/>
    <w:rsid w:val="003E40E5"/>
    <w:rsid w:val="004004BA"/>
    <w:rsid w:val="004308A2"/>
    <w:rsid w:val="005226F5"/>
    <w:rsid w:val="00566A17"/>
    <w:rsid w:val="00566D84"/>
    <w:rsid w:val="00656DEE"/>
    <w:rsid w:val="0072698E"/>
    <w:rsid w:val="007406D0"/>
    <w:rsid w:val="007842B3"/>
    <w:rsid w:val="00784D52"/>
    <w:rsid w:val="007D04BD"/>
    <w:rsid w:val="007D0FF2"/>
    <w:rsid w:val="008110A1"/>
    <w:rsid w:val="0090660A"/>
    <w:rsid w:val="009917EC"/>
    <w:rsid w:val="00993FF2"/>
    <w:rsid w:val="009B1D80"/>
    <w:rsid w:val="009D4CB8"/>
    <w:rsid w:val="00AC03A2"/>
    <w:rsid w:val="00AF3ED4"/>
    <w:rsid w:val="00B17F16"/>
    <w:rsid w:val="00BC67CC"/>
    <w:rsid w:val="00BE4B9A"/>
    <w:rsid w:val="00C9039C"/>
    <w:rsid w:val="00D17785"/>
    <w:rsid w:val="00D42DDC"/>
    <w:rsid w:val="00E24DE5"/>
    <w:rsid w:val="00F33BC1"/>
    <w:rsid w:val="00F62349"/>
    <w:rsid w:val="00F74C78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422E2B"/>
  <w15:docId w15:val="{9DAE763A-4535-4496-83FD-F6F95FC0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E4B9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9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16700" w:themeColor="accent1" w:themeShade="BF"/>
      <w:sz w:val="32"/>
      <w:szCs w:val="32"/>
      <w:lang w:val="en-US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86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16700" w:themeColor="accent1" w:themeShade="BF"/>
      <w:sz w:val="26"/>
      <w:szCs w:val="26"/>
      <w:lang w:val="en-US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86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64400" w:themeColor="accent1" w:themeShade="7F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F39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1F39"/>
  </w:style>
  <w:style w:type="paragraph" w:styleId="Footer">
    <w:name w:val="footer"/>
    <w:basedOn w:val="Normal"/>
    <w:link w:val="FooterChar"/>
    <w:uiPriority w:val="99"/>
    <w:unhideWhenUsed/>
    <w:rsid w:val="00FA1F39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1F39"/>
  </w:style>
  <w:style w:type="paragraph" w:styleId="BalloonText">
    <w:name w:val="Balloon Text"/>
    <w:basedOn w:val="Normal"/>
    <w:link w:val="BalloonTextChar"/>
    <w:uiPriority w:val="99"/>
    <w:semiHidden/>
    <w:unhideWhenUsed/>
    <w:rsid w:val="00FA1F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39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3E40E5"/>
    <w:pPr>
      <w:autoSpaceDE w:val="0"/>
      <w:autoSpaceDN w:val="0"/>
      <w:adjustRightInd w:val="0"/>
      <w:spacing w:after="0" w:line="280" w:lineRule="atLeast"/>
      <w:textAlignment w:val="center"/>
    </w:pPr>
    <w:rPr>
      <w:rFonts w:ascii="Univers LT Std 55 Roman" w:eastAsiaTheme="minorHAnsi" w:hAnsi="Univers LT Std 55 Roman" w:cs="Univers LT Std 55 Roman"/>
      <w:color w:val="000000"/>
      <w:lang w:val="en-US"/>
    </w:rPr>
  </w:style>
  <w:style w:type="character" w:customStyle="1" w:styleId="Sub-Heading-Black1418">
    <w:name w:val="Sub-Heading-Black 14/18"/>
    <w:basedOn w:val="DefaultParagraphFont"/>
    <w:uiPriority w:val="99"/>
    <w:rsid w:val="003E40E5"/>
    <w:rPr>
      <w:rFonts w:ascii="Univers LT Std 65 Bold" w:hAnsi="Univers LT Std 65 Bold" w:cs="Univers LT Std 65 Bold"/>
      <w:b/>
      <w:b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917EC"/>
    <w:rPr>
      <w:rFonts w:asciiTheme="majorHAnsi" w:eastAsiaTheme="majorEastAsia" w:hAnsiTheme="majorHAnsi" w:cstheme="majorBidi"/>
      <w:color w:val="B16700" w:themeColor="accent1" w:themeShade="BF"/>
      <w:sz w:val="32"/>
      <w:szCs w:val="32"/>
      <w:lang w:val="en-US" w:eastAsia="zh-TW"/>
    </w:rPr>
  </w:style>
  <w:style w:type="paragraph" w:customStyle="1" w:styleId="Header1">
    <w:name w:val="Header 1"/>
    <w:basedOn w:val="Normal"/>
    <w:link w:val="Header1Char"/>
    <w:rsid w:val="009917EC"/>
    <w:pPr>
      <w:spacing w:after="0"/>
    </w:pPr>
    <w:rPr>
      <w:rFonts w:ascii="Verdana" w:eastAsia="Times New Roman" w:hAnsi="Verdana"/>
      <w:color w:val="002060"/>
      <w:sz w:val="40"/>
      <w:szCs w:val="40"/>
      <w:lang w:val="en-US" w:eastAsia="zh-TW"/>
    </w:rPr>
  </w:style>
  <w:style w:type="paragraph" w:customStyle="1" w:styleId="BodyText1">
    <w:name w:val="Body Text1"/>
    <w:basedOn w:val="Normal"/>
    <w:link w:val="bodytextChar"/>
    <w:qFormat/>
    <w:rsid w:val="009917EC"/>
    <w:pPr>
      <w:spacing w:after="0"/>
    </w:pPr>
    <w:rPr>
      <w:rFonts w:ascii="Verdana" w:eastAsia="Times New Roman" w:hAnsi="Verdana" w:cs="Arial"/>
      <w:bCs/>
      <w:color w:val="002060"/>
      <w:sz w:val="22"/>
      <w:szCs w:val="40"/>
      <w:lang w:val="en-US" w:eastAsia="zh-TW"/>
    </w:rPr>
  </w:style>
  <w:style w:type="character" w:customStyle="1" w:styleId="Header1Char">
    <w:name w:val="Header 1 Char"/>
    <w:basedOn w:val="DefaultParagraphFont"/>
    <w:link w:val="Header1"/>
    <w:rsid w:val="009917EC"/>
    <w:rPr>
      <w:rFonts w:ascii="Verdana" w:eastAsia="Times New Roman" w:hAnsi="Verdana" w:cs="Times New Roman"/>
      <w:color w:val="002060"/>
      <w:sz w:val="40"/>
      <w:szCs w:val="40"/>
      <w:lang w:val="en-US" w:eastAsia="zh-TW"/>
    </w:rPr>
  </w:style>
  <w:style w:type="paragraph" w:customStyle="1" w:styleId="Header10">
    <w:name w:val="Header1"/>
    <w:link w:val="Header1Char0"/>
    <w:qFormat/>
    <w:rsid w:val="0028615D"/>
    <w:rPr>
      <w:rFonts w:ascii="Verdana" w:eastAsia="Times New Roman" w:hAnsi="Verdana" w:cs="Times New Roman"/>
      <w:b/>
      <w:color w:val="002060"/>
      <w:sz w:val="40"/>
      <w:szCs w:val="40"/>
      <w:lang w:val="en-US" w:eastAsia="zh-TW"/>
    </w:rPr>
  </w:style>
  <w:style w:type="character" w:customStyle="1" w:styleId="bodytextChar">
    <w:name w:val="body text Char"/>
    <w:basedOn w:val="DefaultParagraphFont"/>
    <w:link w:val="BodyText1"/>
    <w:rsid w:val="009917EC"/>
    <w:rPr>
      <w:rFonts w:ascii="Verdana" w:eastAsia="Times New Roman" w:hAnsi="Verdana" w:cs="Arial"/>
      <w:bCs/>
      <w:color w:val="002060"/>
      <w:szCs w:val="40"/>
      <w:lang w:val="en-US" w:eastAsia="zh-TW"/>
    </w:rPr>
  </w:style>
  <w:style w:type="paragraph" w:styleId="NoSpacing">
    <w:name w:val="No Spacing"/>
    <w:uiPriority w:val="1"/>
    <w:rsid w:val="0028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customStyle="1" w:styleId="Header1Char0">
    <w:name w:val="Header1 Char"/>
    <w:basedOn w:val="DefaultParagraphFont"/>
    <w:link w:val="Header10"/>
    <w:rsid w:val="0028615D"/>
    <w:rPr>
      <w:rFonts w:ascii="Verdana" w:eastAsia="Times New Roman" w:hAnsi="Verdana" w:cs="Times New Roman"/>
      <w:b/>
      <w:color w:val="002060"/>
      <w:sz w:val="40"/>
      <w:szCs w:val="40"/>
      <w:lang w:val="en-US" w:eastAsia="zh-TW"/>
    </w:rPr>
  </w:style>
  <w:style w:type="character" w:styleId="IntenseReference">
    <w:name w:val="Intense Reference"/>
    <w:basedOn w:val="DefaultParagraphFont"/>
    <w:uiPriority w:val="32"/>
    <w:rsid w:val="0028615D"/>
    <w:rPr>
      <w:b/>
      <w:bCs/>
      <w:smallCaps/>
      <w:color w:val="ED8B00" w:themeColor="accent1"/>
      <w:spacing w:val="5"/>
    </w:rPr>
  </w:style>
  <w:style w:type="character" w:styleId="SubtleReference">
    <w:name w:val="Subtle Reference"/>
    <w:basedOn w:val="DefaultParagraphFont"/>
    <w:uiPriority w:val="31"/>
    <w:rsid w:val="0028615D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28615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28615D"/>
    <w:pPr>
      <w:spacing w:after="0"/>
      <w:ind w:left="720"/>
      <w:contextualSpacing/>
    </w:pPr>
    <w:rPr>
      <w:rFonts w:ascii="Times New Roman" w:eastAsia="Times New Roman" w:hAnsi="Times New Roman"/>
      <w:lang w:val="en-US" w:eastAsia="zh-TW"/>
    </w:rPr>
  </w:style>
  <w:style w:type="paragraph" w:styleId="IntenseQuote">
    <w:name w:val="Intense Quote"/>
    <w:basedOn w:val="Normal"/>
    <w:next w:val="Normal"/>
    <w:link w:val="IntenseQuoteChar"/>
    <w:uiPriority w:val="30"/>
    <w:rsid w:val="0028615D"/>
    <w:pPr>
      <w:pBdr>
        <w:top w:val="single" w:sz="4" w:space="10" w:color="ED8B00" w:themeColor="accent1"/>
        <w:bottom w:val="single" w:sz="4" w:space="10" w:color="ED8B00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color w:val="ED8B00" w:themeColor="accent1"/>
      <w:lang w:val="en-US"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15D"/>
    <w:rPr>
      <w:rFonts w:ascii="Times New Roman" w:eastAsia="Times New Roman" w:hAnsi="Times New Roman" w:cs="Times New Roman"/>
      <w:i/>
      <w:iCs/>
      <w:color w:val="ED8B00" w:themeColor="accent1"/>
      <w:sz w:val="24"/>
      <w:szCs w:val="24"/>
      <w:lang w:val="en-US" w:eastAsia="zh-TW"/>
    </w:rPr>
  </w:style>
  <w:style w:type="paragraph" w:styleId="Quote">
    <w:name w:val="Quote"/>
    <w:basedOn w:val="Normal"/>
    <w:next w:val="Normal"/>
    <w:link w:val="QuoteChar"/>
    <w:uiPriority w:val="29"/>
    <w:rsid w:val="0028615D"/>
    <w:pPr>
      <w:spacing w:before="200" w:after="160"/>
      <w:ind w:left="864" w:right="864"/>
      <w:jc w:val="center"/>
    </w:pPr>
    <w:rPr>
      <w:rFonts w:ascii="Times New Roman" w:eastAsia="Times New Roman" w:hAnsi="Times New Roman"/>
      <w:i/>
      <w:iCs/>
      <w:color w:val="404040" w:themeColor="text1" w:themeTint="BF"/>
      <w:lang w:val="en-US" w:eastAsia="zh-TW"/>
    </w:rPr>
  </w:style>
  <w:style w:type="character" w:customStyle="1" w:styleId="QuoteChar">
    <w:name w:val="Quote Char"/>
    <w:basedOn w:val="DefaultParagraphFont"/>
    <w:link w:val="Quote"/>
    <w:uiPriority w:val="29"/>
    <w:rsid w:val="0028615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 w:eastAsia="zh-TW"/>
    </w:rPr>
  </w:style>
  <w:style w:type="character" w:styleId="Strong">
    <w:name w:val="Strong"/>
    <w:basedOn w:val="DefaultParagraphFont"/>
    <w:uiPriority w:val="22"/>
    <w:rsid w:val="0028615D"/>
    <w:rPr>
      <w:b/>
      <w:bCs/>
    </w:rPr>
  </w:style>
  <w:style w:type="character" w:styleId="IntenseEmphasis">
    <w:name w:val="Intense Emphasis"/>
    <w:basedOn w:val="DefaultParagraphFont"/>
    <w:uiPriority w:val="21"/>
    <w:rsid w:val="0028615D"/>
    <w:rPr>
      <w:i/>
      <w:iCs/>
      <w:color w:val="ED8B00" w:themeColor="accent1"/>
    </w:rPr>
  </w:style>
  <w:style w:type="character" w:styleId="Emphasis">
    <w:name w:val="Emphasis"/>
    <w:basedOn w:val="DefaultParagraphFont"/>
    <w:uiPriority w:val="20"/>
    <w:rsid w:val="0028615D"/>
    <w:rPr>
      <w:i/>
      <w:iCs/>
    </w:rPr>
  </w:style>
  <w:style w:type="character" w:styleId="SubtleEmphasis">
    <w:name w:val="Subtle Emphasis"/>
    <w:basedOn w:val="DefaultParagraphFont"/>
    <w:uiPriority w:val="19"/>
    <w:rsid w:val="0028615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2861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28615D"/>
    <w:rPr>
      <w:rFonts w:eastAsiaTheme="minorEastAsia"/>
      <w:color w:val="5A5A5A" w:themeColor="text1" w:themeTint="A5"/>
      <w:spacing w:val="15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rsid w:val="0028615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28615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28615D"/>
    <w:rPr>
      <w:rFonts w:asciiTheme="majorHAnsi" w:eastAsiaTheme="majorEastAsia" w:hAnsiTheme="majorHAnsi" w:cstheme="majorBidi"/>
      <w:color w:val="B16700" w:themeColor="accent1" w:themeShade="BF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28615D"/>
    <w:rPr>
      <w:rFonts w:asciiTheme="majorHAnsi" w:eastAsiaTheme="majorEastAsia" w:hAnsiTheme="majorHAnsi" w:cstheme="majorBidi"/>
      <w:color w:val="764400" w:themeColor="accent1" w:themeShade="7F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lestone\templates\A4_WordTemplate.dotx" TargetMode="External"/></Relationships>
</file>

<file path=word/theme/theme1.xml><?xml version="1.0" encoding="utf-8"?>
<a:theme xmlns:a="http://schemas.openxmlformats.org/drawingml/2006/main" name="Office Theme">
  <a:themeElements>
    <a:clrScheme name="Milestone">
      <a:dk1>
        <a:sysClr val="windowText" lastClr="000000"/>
      </a:dk1>
      <a:lt1>
        <a:sysClr val="window" lastClr="FFFFFF"/>
      </a:lt1>
      <a:dk2>
        <a:srgbClr val="6CAEE4"/>
      </a:dk2>
      <a:lt2>
        <a:srgbClr val="98A4AE"/>
      </a:lt2>
      <a:accent1>
        <a:srgbClr val="ED8B00"/>
      </a:accent1>
      <a:accent2>
        <a:srgbClr val="C6AA76"/>
      </a:accent2>
      <a:accent3>
        <a:srgbClr val="FEDB00"/>
      </a:accent3>
      <a:accent4>
        <a:srgbClr val="E0004D"/>
      </a:accent4>
      <a:accent5>
        <a:srgbClr val="009775"/>
      </a:accent5>
      <a:accent6>
        <a:srgbClr val="002E5D"/>
      </a:accent6>
      <a:hlink>
        <a:srgbClr val="009CDE"/>
      </a:hlink>
      <a:folHlink>
        <a:srgbClr val="002E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C102-AB6A-41AE-9138-3EB5553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A4_WordTemplate</Template>
  <TotalTime>1</TotalTime>
  <Pages>1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Månsson</dc:creator>
  <cp:lastModifiedBy>Sara Månsson</cp:lastModifiedBy>
  <cp:revision>3</cp:revision>
  <cp:lastPrinted>2014-11-25T12:02:00Z</cp:lastPrinted>
  <dcterms:created xsi:type="dcterms:W3CDTF">2016-12-06T16:09:00Z</dcterms:created>
  <dcterms:modified xsi:type="dcterms:W3CDTF">2016-12-06T16:15:00Z</dcterms:modified>
</cp:coreProperties>
</file>