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0AFB" w14:textId="77777777" w:rsidR="00996754" w:rsidRPr="00C52300" w:rsidRDefault="0016224D" w:rsidP="008375FF">
      <w:pPr>
        <w:rPr>
          <w:rFonts w:cstheme="minorHAnsi"/>
          <w:sz w:val="26"/>
          <w:szCs w:val="26"/>
        </w:rPr>
      </w:pPr>
      <w:r w:rsidRPr="00C5230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BB6BF" wp14:editId="3A0E8219">
                <wp:simplePos x="0" y="0"/>
                <wp:positionH relativeFrom="page">
                  <wp:posOffset>704850</wp:posOffset>
                </wp:positionH>
                <wp:positionV relativeFrom="page">
                  <wp:posOffset>2590800</wp:posOffset>
                </wp:positionV>
                <wp:extent cx="6249035" cy="2438400"/>
                <wp:effectExtent l="0" t="0" r="0" b="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44CCA" w14:textId="2CFB89F8" w:rsidR="00247F75" w:rsidRDefault="006D7D06" w:rsidP="00A25157">
                            <w:pPr>
                              <w:pStyle w:val="DocumentSubtitle"/>
                              <w:rPr>
                                <w:rFonts w:asciiTheme="majorHAnsi" w:hAnsiTheme="majorHAnsi" w:hint="eastAsia"/>
                                <w:color w:val="005197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5197"/>
                                <w:sz w:val="64"/>
                                <w:szCs w:val="64"/>
                                <w:lang w:val="en-US"/>
                              </w:rPr>
                              <w:t>Milestone</w:t>
                            </w:r>
                            <w:r w:rsidR="004704E6" w:rsidRPr="004704E6">
                              <w:rPr>
                                <w:rFonts w:asciiTheme="majorHAnsi" w:hAnsiTheme="majorHAnsi"/>
                                <w:color w:val="005197"/>
                                <w:sz w:val="64"/>
                                <w:szCs w:val="64"/>
                                <w:lang w:val="en-US"/>
                              </w:rPr>
                              <w:t xml:space="preserve"> Integration Document</w:t>
                            </w:r>
                            <w:r w:rsidR="004704E6" w:rsidRPr="004704E6">
                              <w:rPr>
                                <w:rFonts w:asciiTheme="majorHAnsi" w:hAnsiTheme="majorHAnsi"/>
                                <w:color w:val="005197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  <w:p w14:paraId="3181F03B" w14:textId="334E8C5F" w:rsidR="00C52300" w:rsidRDefault="002D2780" w:rsidP="00A25157">
                            <w:pPr>
                              <w:pStyle w:val="DocumentSubtitle"/>
                              <w:rPr>
                                <w:rFonts w:hint="eastAsia"/>
                              </w:rPr>
                            </w:pPr>
                            <w:r>
                              <w:t>Smart Safety</w:t>
                            </w:r>
                            <w:r w:rsidR="008642C6">
                              <w:t xml:space="preserve"> Platform</w:t>
                            </w:r>
                          </w:p>
                          <w:p w14:paraId="60E9E278" w14:textId="77777777" w:rsidR="000A7F55" w:rsidRPr="000A7F55" w:rsidRDefault="000A7F55" w:rsidP="00A25157">
                            <w:pPr>
                              <w:pStyle w:val="DocumentSubtitle"/>
                              <w:rPr>
                                <w:rFonts w:hint="eastAsia"/>
                              </w:rPr>
                            </w:pPr>
                          </w:p>
                          <w:p w14:paraId="07A20A09" w14:textId="0AF5AEF5" w:rsidR="00C52300" w:rsidRPr="00F14E5E" w:rsidRDefault="00036E67" w:rsidP="00C52300">
                            <w:pPr>
                              <w:pStyle w:val="Subheading1"/>
                            </w:pPr>
                            <w:r>
                              <w:t>1.</w:t>
                            </w:r>
                            <w:r w:rsidR="00446444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BB6BF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margin-left:55.5pt;margin-top:204pt;width:492.05pt;height:19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" filled="f" stroked="f" strokeweight=".5pt">
                <v:textbox inset="0,0,0,0">
                  <w:txbxContent>
                    <w:p w14:paraId="10944CCA" w14:textId="2CFB89F8" w:rsidR="00247F75" w:rsidRDefault="006D7D06" w:rsidP="00A25157">
                      <w:pPr>
                        <w:pStyle w:val="DocumentSubtitle"/>
                        <w:rPr>
                          <w:rFonts w:asciiTheme="majorHAnsi" w:hAnsiTheme="majorHAnsi" w:hint="eastAsia"/>
                          <w:color w:val="005197"/>
                          <w:sz w:val="64"/>
                          <w:szCs w:val="64"/>
                        </w:rPr>
                      </w:pPr>
                      <w:r>
                        <w:rPr>
                          <w:rFonts w:asciiTheme="majorHAnsi" w:hAnsiTheme="majorHAnsi"/>
                          <w:color w:val="005197"/>
                          <w:sz w:val="64"/>
                          <w:szCs w:val="64"/>
                          <w:lang w:val="en-US"/>
                        </w:rPr>
                        <w:t>Milestone</w:t>
                      </w:r>
                      <w:r w:rsidR="004704E6" w:rsidRPr="004704E6">
                        <w:rPr>
                          <w:rFonts w:asciiTheme="majorHAnsi" w:hAnsiTheme="majorHAnsi"/>
                          <w:color w:val="005197"/>
                          <w:sz w:val="64"/>
                          <w:szCs w:val="64"/>
                          <w:lang w:val="en-US"/>
                        </w:rPr>
                        <w:t xml:space="preserve"> Integration Document</w:t>
                      </w:r>
                      <w:r w:rsidR="004704E6" w:rsidRPr="004704E6">
                        <w:rPr>
                          <w:rFonts w:asciiTheme="majorHAnsi" w:hAnsiTheme="majorHAnsi"/>
                          <w:color w:val="005197"/>
                          <w:sz w:val="64"/>
                          <w:szCs w:val="64"/>
                        </w:rPr>
                        <w:t xml:space="preserve"> </w:t>
                      </w:r>
                    </w:p>
                    <w:p w14:paraId="3181F03B" w14:textId="334E8C5F" w:rsidR="00C52300" w:rsidRDefault="002D2780" w:rsidP="00A25157">
                      <w:pPr>
                        <w:pStyle w:val="DocumentSubtitle"/>
                        <w:rPr>
                          <w:rFonts w:hint="eastAsia"/>
                        </w:rPr>
                      </w:pPr>
                      <w:r>
                        <w:t>Smart Safety</w:t>
                      </w:r>
                      <w:r w:rsidR="008642C6">
                        <w:t xml:space="preserve"> Platform</w:t>
                      </w:r>
                    </w:p>
                    <w:p w14:paraId="60E9E278" w14:textId="77777777" w:rsidR="000A7F55" w:rsidRPr="000A7F55" w:rsidRDefault="000A7F55" w:rsidP="00A25157">
                      <w:pPr>
                        <w:pStyle w:val="DocumentSubtitle"/>
                        <w:rPr>
                          <w:rFonts w:hint="eastAsia"/>
                        </w:rPr>
                      </w:pPr>
                    </w:p>
                    <w:p w14:paraId="07A20A09" w14:textId="0AF5AEF5" w:rsidR="00C52300" w:rsidRPr="00F14E5E" w:rsidRDefault="00036E67" w:rsidP="00C52300">
                      <w:pPr>
                        <w:pStyle w:val="Subheading1"/>
                      </w:pPr>
                      <w:r>
                        <w:t>1.</w:t>
                      </w:r>
                      <w:r w:rsidR="00446444">
                        <w:t>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52300">
        <w:rPr>
          <w:rFonts w:cstheme="minorHAnsi"/>
        </w:rPr>
        <w:t xml:space="preserve"> </w:t>
      </w:r>
      <w:r w:rsidR="00996754" w:rsidRPr="00C52300">
        <w:rPr>
          <w:rFonts w:eastAsia="Calibri" w:cstheme="minorHAnsi"/>
          <w:color w:val="4F82BD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bCs w:val="0"/>
          <w:noProof/>
          <w:color w:val="auto"/>
          <w:sz w:val="20"/>
          <w:szCs w:val="22"/>
          <w:lang w:val="fr-FR"/>
        </w:rPr>
        <w:id w:val="642014656"/>
        <w:docPartObj>
          <w:docPartGallery w:val="Table of Contents"/>
          <w:docPartUnique/>
        </w:docPartObj>
      </w:sdtPr>
      <w:sdtEndPr>
        <w:rPr>
          <w:b/>
          <w:noProof w:val="0"/>
          <w:lang w:val="en-CA"/>
        </w:rPr>
      </w:sdtEndPr>
      <w:sdtContent>
        <w:p w14:paraId="25B20F35" w14:textId="77777777" w:rsidR="00445A4F" w:rsidRDefault="00445A4F">
          <w:pPr>
            <w:pStyle w:val="TOCHeading"/>
            <w:rPr>
              <w:rFonts w:hint="eastAsia"/>
            </w:rPr>
          </w:pPr>
          <w:r>
            <w:t>Contents</w:t>
          </w:r>
        </w:p>
        <w:p w14:paraId="6689CEEC" w14:textId="38007E83" w:rsidR="00B723C9" w:rsidRDefault="00445A4F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311858" w:history="1">
            <w:r w:rsidR="00B723C9" w:rsidRPr="00E5137E">
              <w:rPr>
                <w:rStyle w:val="Hyperlink"/>
                <w:noProof/>
              </w:rPr>
              <w:t>Foreword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_Toc109311858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4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4FD42B3F" w14:textId="3EE0C22D" w:rsidR="00B723C9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59" w:history="1">
            <w:r w:rsidR="00B723C9" w:rsidRPr="00E5137E">
              <w:rPr>
                <w:rStyle w:val="Hyperlink"/>
                <w:noProof/>
              </w:rPr>
              <w:t>Version History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_Toc109311859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4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198BDEDD" w14:textId="24222225" w:rsidR="00B723C9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60" w:history="1">
            <w:r w:rsidR="00B723C9" w:rsidRPr="00E5137E">
              <w:rPr>
                <w:rStyle w:val="Hyperlink"/>
                <w:noProof/>
              </w:rPr>
              <w:t>Abbreviations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_Toc109311860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4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25F188FF" w14:textId="044AD833" w:rsidR="00B723C9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61" w:history="1">
            <w:r w:rsidR="00B723C9" w:rsidRPr="00E5137E">
              <w:rPr>
                <w:rStyle w:val="Hyperlink"/>
                <w:noProof/>
              </w:rPr>
              <w:t>Introduction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_Toc109311861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6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3E2167C4" w14:textId="6075E80D" w:rsidR="00B723C9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62" w:history="1">
            <w:r w:rsidR="00B723C9" w:rsidRPr="00E5137E">
              <w:rPr>
                <w:rStyle w:val="Hyperlink"/>
                <w:noProof/>
                <w:lang w:val="en-US"/>
              </w:rPr>
              <w:t xml:space="preserve">Common Use </w:t>
            </w:r>
            <w:r w:rsidR="00B723C9" w:rsidRPr="00E5137E">
              <w:rPr>
                <w:rStyle w:val="Hyperlink"/>
                <w:noProof/>
              </w:rPr>
              <w:t>Case</w:t>
            </w:r>
            <w:r w:rsidR="00B723C9" w:rsidRPr="00E5137E">
              <w:rPr>
                <w:rStyle w:val="Hyperlink"/>
                <w:noProof/>
                <w:lang w:val="en-US"/>
              </w:rPr>
              <w:t>/Case Study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_Toc109311862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6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2296AED5" w14:textId="3958C4F1" w:rsidR="00B723C9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63" w:history="1">
            <w:r w:rsidR="00B723C9" w:rsidRPr="00E5137E">
              <w:rPr>
                <w:rStyle w:val="Hyperlink"/>
                <w:noProof/>
                <w:lang w:val="en-US"/>
              </w:rPr>
              <w:t>The Scope of Integration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_Toc109311863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6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09BDF90C" w14:textId="14138073" w:rsidR="00B723C9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64" w:history="1">
            <w:r w:rsidR="00B723C9" w:rsidRPr="00E5137E">
              <w:rPr>
                <w:rStyle w:val="Hyperlink"/>
                <w:noProof/>
                <w:lang w:val="en-US"/>
              </w:rPr>
              <w:t>What is in scope?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_Toc109311864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6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580808C4" w14:textId="1590D52C" w:rsidR="00B723C9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65" w:history="1">
            <w:r w:rsidR="00B723C9" w:rsidRPr="00E5137E">
              <w:rPr>
                <w:rStyle w:val="Hyperlink"/>
                <w:noProof/>
                <w:lang w:val="en-US"/>
              </w:rPr>
              <w:t>What is out of scope?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_Toc109311865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6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47452503" w14:textId="3A39BE5C" w:rsidR="00B723C9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66" w:history="1">
            <w:r w:rsidR="00B723C9" w:rsidRPr="00E5137E">
              <w:rPr>
                <w:rStyle w:val="Hyperlink"/>
                <w:noProof/>
                <w:lang w:val="en-US"/>
              </w:rPr>
              <w:t>Integration with MXSC Overview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_Toc109311866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6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42A9CDD0" w14:textId="294D38E5" w:rsidR="00B723C9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67" w:history="1">
            <w:r w:rsidR="00B723C9" w:rsidRPr="00E5137E">
              <w:rPr>
                <w:rStyle w:val="Hyperlink"/>
                <w:noProof/>
                <w:lang w:eastAsia="en-CA"/>
              </w:rPr>
              <w:t xml:space="preserve">Integration with </w:t>
            </w:r>
            <w:r w:rsidR="00B723C9" w:rsidRPr="00E5137E">
              <w:rPr>
                <w:rStyle w:val="Hyperlink"/>
                <w:noProof/>
                <w:lang w:val="en-US"/>
              </w:rPr>
              <w:t xml:space="preserve">MXSC </w:t>
            </w:r>
            <w:r w:rsidR="00B723C9" w:rsidRPr="00E5137E">
              <w:rPr>
                <w:rStyle w:val="Hyperlink"/>
                <w:noProof/>
                <w:lang w:eastAsia="en-CA"/>
              </w:rPr>
              <w:t>Architecture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_Toc109311867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6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074989B8" w14:textId="647C45AB" w:rsidR="00B723C9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68" w:history="1">
            <w:r w:rsidR="00B723C9" w:rsidRPr="00E5137E">
              <w:rPr>
                <w:rStyle w:val="Hyperlink"/>
                <w:noProof/>
                <w:lang w:eastAsia="en-CA"/>
              </w:rPr>
              <w:t>High Level Workflow Diagram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_Toc109311868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7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2B351390" w14:textId="0A410096" w:rsidR="00B723C9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69" w:history="1">
            <w:r w:rsidR="00B723C9" w:rsidRPr="00E5137E">
              <w:rPr>
                <w:rStyle w:val="Hyperlink"/>
                <w:noProof/>
                <w:lang w:val="en-US"/>
              </w:rPr>
              <w:t>System Requirements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_Toc109311869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8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2E3C4C3D" w14:textId="384344E2" w:rsidR="00B723C9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70" w:history="1">
            <w:r w:rsidR="00B723C9" w:rsidRPr="00E5137E">
              <w:rPr>
                <w:rStyle w:val="Hyperlink"/>
                <w:noProof/>
                <w:lang w:eastAsia="en-CA"/>
              </w:rPr>
              <w:t>License Requirement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_Toc109311870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8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5A457A3A" w14:textId="17460F52" w:rsidR="00B723C9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71" w:history="1">
            <w:r w:rsidR="00B723C9" w:rsidRPr="00E5137E">
              <w:rPr>
                <w:rStyle w:val="Hyperlink"/>
                <w:noProof/>
                <w:lang w:eastAsia="en-CA"/>
              </w:rPr>
              <w:t>Hardware Specification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_Toc109311871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8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366EFA82" w14:textId="6264F62C" w:rsidR="00B723C9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72" w:history="1">
            <w:r w:rsidR="00B723C9" w:rsidRPr="00E5137E">
              <w:rPr>
                <w:rStyle w:val="Hyperlink"/>
                <w:noProof/>
                <w:lang w:eastAsia="en-CA"/>
              </w:rPr>
              <w:t>Software Specification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_Toc109311872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8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5A8D153B" w14:textId="21169DE7" w:rsidR="00B723C9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73" w:history="1">
            <w:r w:rsidR="00B723C9" w:rsidRPr="00E5137E">
              <w:rPr>
                <w:rStyle w:val="Hyperlink"/>
                <w:noProof/>
                <w:lang w:eastAsia="en-CA"/>
              </w:rPr>
              <w:t>External Hardware (If applicable)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_Toc109311873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9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717467A0" w14:textId="42892141" w:rsidR="00B723C9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74" w:history="1">
            <w:r w:rsidR="00B723C9" w:rsidRPr="00E5137E">
              <w:rPr>
                <w:rStyle w:val="Hyperlink"/>
                <w:noProof/>
                <w:lang w:eastAsia="en-CA"/>
              </w:rPr>
              <w:t>External Software (If applicable)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_Toc109311874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9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19B8543F" w14:textId="7CB973DA" w:rsidR="00B723C9" w:rsidRDefault="00000000">
          <w:pPr>
            <w:pStyle w:val="TOC2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75" w:history="1">
            <w:r w:rsidR="00B723C9" w:rsidRPr="00E5137E">
              <w:rPr>
                <w:rStyle w:val="Hyperlink"/>
                <w:noProof/>
              </w:rPr>
              <w:t>Installation</w:t>
            </w:r>
            <w:r w:rsidR="00B723C9" w:rsidRPr="00E5137E">
              <w:rPr>
                <w:rStyle w:val="Hyperlink"/>
                <w:noProof/>
                <w:lang w:val="en-US"/>
              </w:rPr>
              <w:t xml:space="preserve"> Pre-requisites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_Toc109311875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9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4F84B6C0" w14:textId="3FDF37BF" w:rsidR="00B723C9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76" w:history="1">
            <w:r w:rsidR="00B723C9" w:rsidRPr="00E5137E">
              <w:rPr>
                <w:rStyle w:val="Hyperlink"/>
                <w:noProof/>
                <w:lang w:eastAsia="en-CA"/>
              </w:rPr>
              <w:t>Quality Assurance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_Toc109311876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9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3163B0A1" w14:textId="69D1E9B7" w:rsidR="00B723C9" w:rsidRDefault="00000000">
          <w:pPr>
            <w:pStyle w:val="TOC1"/>
            <w:rPr>
              <w:rFonts w:asciiTheme="minorHAnsi" w:eastAsiaTheme="minorEastAsia" w:hAnsiTheme="minorHAnsi" w:hint="eastAsia"/>
              <w:noProof/>
              <w:color w:val="auto"/>
              <w:sz w:val="22"/>
              <w:lang w:val="en-GB" w:eastAsia="en-GB"/>
            </w:rPr>
          </w:pPr>
          <w:hyperlink w:anchor="_Toc109311877" w:history="1">
            <w:r w:rsidR="00B723C9" w:rsidRPr="00E5137E">
              <w:rPr>
                <w:rStyle w:val="Hyperlink"/>
                <w:noProof/>
              </w:rPr>
              <w:t>Integration Limitations</w:t>
            </w:r>
            <w:r w:rsidR="00B723C9">
              <w:rPr>
                <w:noProof/>
                <w:webHidden/>
              </w:rPr>
              <w:tab/>
            </w:r>
            <w:r w:rsidR="00B723C9">
              <w:rPr>
                <w:noProof/>
                <w:webHidden/>
              </w:rPr>
              <w:fldChar w:fldCharType="begin"/>
            </w:r>
            <w:r w:rsidR="00B723C9">
              <w:rPr>
                <w:noProof/>
                <w:webHidden/>
              </w:rPr>
              <w:instrText xml:space="preserve"> PAGEREF _Toc109311877 \h </w:instrText>
            </w:r>
            <w:r w:rsidR="00B723C9">
              <w:rPr>
                <w:noProof/>
                <w:webHidden/>
              </w:rPr>
            </w:r>
            <w:r w:rsidR="00B723C9">
              <w:rPr>
                <w:noProof/>
                <w:webHidden/>
              </w:rPr>
              <w:fldChar w:fldCharType="separate"/>
            </w:r>
            <w:r w:rsidR="00B723C9">
              <w:rPr>
                <w:noProof/>
                <w:webHidden/>
              </w:rPr>
              <w:t>9</w:t>
            </w:r>
            <w:r w:rsidR="00B723C9">
              <w:rPr>
                <w:noProof/>
                <w:webHidden/>
              </w:rPr>
              <w:fldChar w:fldCharType="end"/>
            </w:r>
          </w:hyperlink>
        </w:p>
        <w:p w14:paraId="481947DA" w14:textId="587BD1E6" w:rsidR="00445A4F" w:rsidRDefault="00445A4F">
          <w:r>
            <w:rPr>
              <w:b/>
              <w:bCs/>
            </w:rPr>
            <w:fldChar w:fldCharType="end"/>
          </w:r>
        </w:p>
      </w:sdtContent>
    </w:sdt>
    <w:p w14:paraId="0CE63F8E" w14:textId="77777777" w:rsidR="00445A4F" w:rsidRDefault="00A25157">
      <w:pPr>
        <w:tabs>
          <w:tab w:val="clear" w:pos="180"/>
        </w:tabs>
        <w:spacing w:after="0"/>
      </w:pPr>
      <w:r w:rsidRPr="00C52300">
        <w:br w:type="page"/>
      </w:r>
    </w:p>
    <w:p w14:paraId="40950C50" w14:textId="6D7CB906" w:rsidR="0045027E" w:rsidRDefault="00445A4F">
      <w:pPr>
        <w:pStyle w:val="TableofFigures"/>
        <w:tabs>
          <w:tab w:val="right" w:leader="dot" w:pos="10070"/>
        </w:tabs>
        <w:rPr>
          <w:rFonts w:eastAsiaTheme="minorEastAsia" w:hint="eastAsia"/>
          <w:noProof/>
          <w:sz w:val="22"/>
          <w:lang w:val="en-GB" w:eastAsia="en-GB"/>
        </w:rPr>
      </w:pPr>
      <w:r>
        <w:lastRenderedPageBreak/>
        <w:fldChar w:fldCharType="begin"/>
      </w:r>
      <w:r>
        <w:instrText xml:space="preserve"> TOC \h \z \c "Table" </w:instrText>
      </w:r>
      <w:r>
        <w:fldChar w:fldCharType="separate"/>
      </w:r>
      <w:hyperlink w:anchor="_Toc108789987" w:history="1">
        <w:r w:rsidR="0045027E" w:rsidRPr="00101954">
          <w:rPr>
            <w:rStyle w:val="Hyperlink"/>
            <w:noProof/>
          </w:rPr>
          <w:t>Table 1 - Version History</w:t>
        </w:r>
        <w:r w:rsidR="0045027E">
          <w:rPr>
            <w:noProof/>
            <w:webHidden/>
          </w:rPr>
          <w:tab/>
        </w:r>
        <w:r w:rsidR="0045027E">
          <w:rPr>
            <w:noProof/>
            <w:webHidden/>
          </w:rPr>
          <w:fldChar w:fldCharType="begin"/>
        </w:r>
        <w:r w:rsidR="0045027E">
          <w:rPr>
            <w:noProof/>
            <w:webHidden/>
          </w:rPr>
          <w:instrText xml:space="preserve"> PAGEREF _Toc108789987 \h </w:instrText>
        </w:r>
        <w:r w:rsidR="0045027E">
          <w:rPr>
            <w:noProof/>
            <w:webHidden/>
          </w:rPr>
        </w:r>
        <w:r w:rsidR="0045027E">
          <w:rPr>
            <w:noProof/>
            <w:webHidden/>
          </w:rPr>
          <w:fldChar w:fldCharType="separate"/>
        </w:r>
        <w:r w:rsidR="0045027E">
          <w:rPr>
            <w:noProof/>
            <w:webHidden/>
          </w:rPr>
          <w:t>4</w:t>
        </w:r>
        <w:r w:rsidR="0045027E">
          <w:rPr>
            <w:noProof/>
            <w:webHidden/>
          </w:rPr>
          <w:fldChar w:fldCharType="end"/>
        </w:r>
      </w:hyperlink>
    </w:p>
    <w:p w14:paraId="31062854" w14:textId="7C37ACF4" w:rsidR="0045027E" w:rsidRDefault="00000000">
      <w:pPr>
        <w:pStyle w:val="TableofFigures"/>
        <w:tabs>
          <w:tab w:val="right" w:leader="dot" w:pos="10070"/>
        </w:tabs>
        <w:rPr>
          <w:rFonts w:eastAsiaTheme="minorEastAsia" w:hint="eastAsia"/>
          <w:noProof/>
          <w:sz w:val="22"/>
          <w:lang w:val="en-GB" w:eastAsia="en-GB"/>
        </w:rPr>
      </w:pPr>
      <w:hyperlink w:anchor="_Toc108789988" w:history="1">
        <w:r w:rsidR="0045027E" w:rsidRPr="00101954">
          <w:rPr>
            <w:rStyle w:val="Hyperlink"/>
            <w:noProof/>
          </w:rPr>
          <w:t>Table 2 - Abbreviations</w:t>
        </w:r>
        <w:r w:rsidR="0045027E">
          <w:rPr>
            <w:noProof/>
            <w:webHidden/>
          </w:rPr>
          <w:tab/>
        </w:r>
        <w:r w:rsidR="0045027E">
          <w:rPr>
            <w:noProof/>
            <w:webHidden/>
          </w:rPr>
          <w:fldChar w:fldCharType="begin"/>
        </w:r>
        <w:r w:rsidR="0045027E">
          <w:rPr>
            <w:noProof/>
            <w:webHidden/>
          </w:rPr>
          <w:instrText xml:space="preserve"> PAGEREF _Toc108789988 \h </w:instrText>
        </w:r>
        <w:r w:rsidR="0045027E">
          <w:rPr>
            <w:noProof/>
            <w:webHidden/>
          </w:rPr>
        </w:r>
        <w:r w:rsidR="0045027E">
          <w:rPr>
            <w:noProof/>
            <w:webHidden/>
          </w:rPr>
          <w:fldChar w:fldCharType="separate"/>
        </w:r>
        <w:r w:rsidR="0045027E">
          <w:rPr>
            <w:noProof/>
            <w:webHidden/>
          </w:rPr>
          <w:t>4</w:t>
        </w:r>
        <w:r w:rsidR="0045027E">
          <w:rPr>
            <w:noProof/>
            <w:webHidden/>
          </w:rPr>
          <w:fldChar w:fldCharType="end"/>
        </w:r>
      </w:hyperlink>
    </w:p>
    <w:p w14:paraId="5445EFD0" w14:textId="353C1F9E" w:rsidR="0045027E" w:rsidRDefault="00000000">
      <w:pPr>
        <w:pStyle w:val="TableofFigures"/>
        <w:tabs>
          <w:tab w:val="right" w:leader="dot" w:pos="10070"/>
        </w:tabs>
        <w:rPr>
          <w:rFonts w:eastAsiaTheme="minorEastAsia" w:hint="eastAsia"/>
          <w:noProof/>
          <w:sz w:val="22"/>
          <w:lang w:val="en-GB" w:eastAsia="en-GB"/>
        </w:rPr>
      </w:pPr>
      <w:hyperlink w:anchor="_Toc108789989" w:history="1">
        <w:r w:rsidR="0045027E" w:rsidRPr="00101954">
          <w:rPr>
            <w:rStyle w:val="Hyperlink"/>
            <w:noProof/>
          </w:rPr>
          <w:t>Table 3 - Quality Assurance</w:t>
        </w:r>
        <w:r w:rsidR="0045027E">
          <w:rPr>
            <w:noProof/>
            <w:webHidden/>
          </w:rPr>
          <w:tab/>
        </w:r>
        <w:r w:rsidR="0045027E">
          <w:rPr>
            <w:noProof/>
            <w:webHidden/>
          </w:rPr>
          <w:fldChar w:fldCharType="begin"/>
        </w:r>
        <w:r w:rsidR="0045027E">
          <w:rPr>
            <w:noProof/>
            <w:webHidden/>
          </w:rPr>
          <w:instrText xml:space="preserve"> PAGEREF _Toc108789989 \h </w:instrText>
        </w:r>
        <w:r w:rsidR="0045027E">
          <w:rPr>
            <w:noProof/>
            <w:webHidden/>
          </w:rPr>
        </w:r>
        <w:r w:rsidR="0045027E">
          <w:rPr>
            <w:noProof/>
            <w:webHidden/>
          </w:rPr>
          <w:fldChar w:fldCharType="separate"/>
        </w:r>
        <w:r w:rsidR="0045027E">
          <w:rPr>
            <w:noProof/>
            <w:webHidden/>
          </w:rPr>
          <w:t>9</w:t>
        </w:r>
        <w:r w:rsidR="0045027E">
          <w:rPr>
            <w:noProof/>
            <w:webHidden/>
          </w:rPr>
          <w:fldChar w:fldCharType="end"/>
        </w:r>
      </w:hyperlink>
    </w:p>
    <w:p w14:paraId="0D7C576D" w14:textId="1A0DDB7A" w:rsidR="00445A4F" w:rsidRDefault="00445A4F">
      <w:pPr>
        <w:tabs>
          <w:tab w:val="clear" w:pos="180"/>
        </w:tabs>
        <w:spacing w:after="0"/>
      </w:pPr>
      <w:r>
        <w:fldChar w:fldCharType="end"/>
      </w:r>
    </w:p>
    <w:p w14:paraId="7632A14C" w14:textId="77777777" w:rsidR="00445A4F" w:rsidRDefault="00445A4F">
      <w:pPr>
        <w:tabs>
          <w:tab w:val="clear" w:pos="180"/>
        </w:tabs>
        <w:spacing w:after="0"/>
      </w:pPr>
    </w:p>
    <w:p w14:paraId="0F62E35D" w14:textId="77777777" w:rsidR="00445A4F" w:rsidRDefault="00445A4F">
      <w:pPr>
        <w:tabs>
          <w:tab w:val="clear" w:pos="180"/>
        </w:tabs>
        <w:spacing w:after="0"/>
      </w:pPr>
    </w:p>
    <w:p w14:paraId="69AEF00E" w14:textId="2625677A" w:rsidR="0045027E" w:rsidRDefault="0083046F">
      <w:pPr>
        <w:pStyle w:val="TableofFigures"/>
        <w:tabs>
          <w:tab w:val="right" w:leader="dot" w:pos="10070"/>
        </w:tabs>
        <w:rPr>
          <w:rFonts w:eastAsiaTheme="minorEastAsia" w:hint="eastAsia"/>
          <w:noProof/>
          <w:sz w:val="22"/>
          <w:lang w:val="en-GB" w:eastAsia="en-GB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108789990" w:history="1">
        <w:r w:rsidR="0045027E" w:rsidRPr="006B1FF0">
          <w:rPr>
            <w:rStyle w:val="Hyperlink"/>
            <w:noProof/>
          </w:rPr>
          <w:t>Figure 1. High level workflow diagram</w:t>
        </w:r>
        <w:r w:rsidR="0045027E">
          <w:rPr>
            <w:noProof/>
            <w:webHidden/>
          </w:rPr>
          <w:tab/>
        </w:r>
        <w:r w:rsidR="0045027E">
          <w:rPr>
            <w:noProof/>
            <w:webHidden/>
          </w:rPr>
          <w:fldChar w:fldCharType="begin"/>
        </w:r>
        <w:r w:rsidR="0045027E">
          <w:rPr>
            <w:noProof/>
            <w:webHidden/>
          </w:rPr>
          <w:instrText xml:space="preserve"> PAGEREF _Toc108789990 \h </w:instrText>
        </w:r>
        <w:r w:rsidR="0045027E">
          <w:rPr>
            <w:noProof/>
            <w:webHidden/>
          </w:rPr>
        </w:r>
        <w:r w:rsidR="0045027E">
          <w:rPr>
            <w:noProof/>
            <w:webHidden/>
          </w:rPr>
          <w:fldChar w:fldCharType="separate"/>
        </w:r>
        <w:r w:rsidR="0045027E">
          <w:rPr>
            <w:noProof/>
            <w:webHidden/>
          </w:rPr>
          <w:t>7</w:t>
        </w:r>
        <w:r w:rsidR="0045027E">
          <w:rPr>
            <w:noProof/>
            <w:webHidden/>
          </w:rPr>
          <w:fldChar w:fldCharType="end"/>
        </w:r>
      </w:hyperlink>
    </w:p>
    <w:p w14:paraId="773C40AB" w14:textId="64B5EF4A" w:rsidR="0045027E" w:rsidRDefault="00000000">
      <w:pPr>
        <w:pStyle w:val="TableofFigures"/>
        <w:tabs>
          <w:tab w:val="right" w:leader="dot" w:pos="10070"/>
        </w:tabs>
        <w:rPr>
          <w:rFonts w:eastAsiaTheme="minorEastAsia" w:hint="eastAsia"/>
          <w:noProof/>
          <w:sz w:val="22"/>
          <w:lang w:val="en-GB" w:eastAsia="en-GB"/>
        </w:rPr>
      </w:pPr>
      <w:hyperlink w:anchor="_Toc108789991" w:history="1">
        <w:r w:rsidR="0045027E" w:rsidRPr="006B1FF0">
          <w:rPr>
            <w:rStyle w:val="Hyperlink"/>
            <w:noProof/>
          </w:rPr>
          <w:t>Figure 2. Data flow diagram</w:t>
        </w:r>
        <w:r w:rsidR="0045027E">
          <w:rPr>
            <w:noProof/>
            <w:webHidden/>
          </w:rPr>
          <w:tab/>
        </w:r>
        <w:r w:rsidR="0045027E">
          <w:rPr>
            <w:noProof/>
            <w:webHidden/>
          </w:rPr>
          <w:fldChar w:fldCharType="begin"/>
        </w:r>
        <w:r w:rsidR="0045027E">
          <w:rPr>
            <w:noProof/>
            <w:webHidden/>
          </w:rPr>
          <w:instrText xml:space="preserve"> PAGEREF _Toc108789991 \h </w:instrText>
        </w:r>
        <w:r w:rsidR="0045027E">
          <w:rPr>
            <w:noProof/>
            <w:webHidden/>
          </w:rPr>
        </w:r>
        <w:r w:rsidR="0045027E">
          <w:rPr>
            <w:noProof/>
            <w:webHidden/>
          </w:rPr>
          <w:fldChar w:fldCharType="separate"/>
        </w:r>
        <w:r w:rsidR="0045027E">
          <w:rPr>
            <w:noProof/>
            <w:webHidden/>
          </w:rPr>
          <w:t>8</w:t>
        </w:r>
        <w:r w:rsidR="0045027E">
          <w:rPr>
            <w:noProof/>
            <w:webHidden/>
          </w:rPr>
          <w:fldChar w:fldCharType="end"/>
        </w:r>
      </w:hyperlink>
    </w:p>
    <w:p w14:paraId="5FB918E9" w14:textId="5D89DC6D" w:rsidR="00445A4F" w:rsidRDefault="0083046F">
      <w:pPr>
        <w:tabs>
          <w:tab w:val="clear" w:pos="180"/>
        </w:tabs>
        <w:spacing w:after="0"/>
      </w:pPr>
      <w:r>
        <w:fldChar w:fldCharType="end"/>
      </w:r>
      <w:r w:rsidR="00445A4F">
        <w:br w:type="page"/>
      </w:r>
    </w:p>
    <w:p w14:paraId="5AFD9057" w14:textId="77777777" w:rsidR="00020F0A" w:rsidRPr="0075007C" w:rsidRDefault="00020F0A" w:rsidP="00020F0A">
      <w:pPr>
        <w:pStyle w:val="Heading1"/>
        <w:rPr>
          <w:rFonts w:hint="eastAsia"/>
        </w:rPr>
      </w:pPr>
      <w:bookmarkStart w:id="0" w:name="_Toc109311858"/>
      <w:r w:rsidRPr="0075007C">
        <w:lastRenderedPageBreak/>
        <w:t>Foreword</w:t>
      </w:r>
      <w:bookmarkEnd w:id="0"/>
    </w:p>
    <w:p w14:paraId="4C973072" w14:textId="4CF6F60F" w:rsidR="000A4EC5" w:rsidRPr="00C7155E" w:rsidRDefault="000A4EC5" w:rsidP="00F14E5E">
      <w:pPr>
        <w:jc w:val="both"/>
        <w:rPr>
          <w:lang w:val="en-US"/>
        </w:rPr>
      </w:pPr>
      <w:r w:rsidRPr="00C7155E">
        <w:rPr>
          <w:lang w:val="en-US"/>
        </w:rPr>
        <w:t xml:space="preserve">The </w:t>
      </w:r>
      <w:r w:rsidRPr="00564772">
        <w:rPr>
          <w:lang w:val="en-US"/>
        </w:rPr>
        <w:t xml:space="preserve">purpose of this document is to explain required information for the certification team to prepare for the DEMO of the </w:t>
      </w:r>
      <w:r w:rsidRPr="00036E67">
        <w:rPr>
          <w:i/>
          <w:iCs/>
          <w:lang w:val="en-US"/>
        </w:rPr>
        <w:t>“</w:t>
      </w:r>
      <w:r w:rsidR="002D2780">
        <w:rPr>
          <w:i/>
          <w:iCs/>
          <w:lang w:val="en-US"/>
        </w:rPr>
        <w:t>Smart Safety</w:t>
      </w:r>
      <w:r w:rsidR="00036E67" w:rsidRPr="00036E67">
        <w:rPr>
          <w:i/>
          <w:iCs/>
          <w:lang w:val="en-US"/>
        </w:rPr>
        <w:t xml:space="preserve"> Platform</w:t>
      </w:r>
      <w:r w:rsidRPr="00036E67">
        <w:rPr>
          <w:i/>
          <w:iCs/>
          <w:lang w:val="en-US"/>
        </w:rPr>
        <w:t>”,</w:t>
      </w:r>
      <w:r w:rsidRPr="00564772">
        <w:rPr>
          <w:lang w:val="en-US"/>
        </w:rPr>
        <w:t xml:space="preserve"> and, to </w:t>
      </w:r>
      <w:r w:rsidRPr="00C7155E">
        <w:rPr>
          <w:lang w:val="en-US"/>
        </w:rPr>
        <w:t>use as a future reference for the review and certification process.</w:t>
      </w:r>
    </w:p>
    <w:p w14:paraId="0652DC38" w14:textId="77777777" w:rsidR="00020F0A" w:rsidRPr="0075007C" w:rsidRDefault="00020F0A" w:rsidP="00020F0A">
      <w:pPr>
        <w:pStyle w:val="Heading1"/>
        <w:rPr>
          <w:rFonts w:hint="eastAsia"/>
        </w:rPr>
      </w:pPr>
      <w:bookmarkStart w:id="1" w:name="_Toc109311859"/>
      <w:r w:rsidRPr="0075007C">
        <w:t>Version History</w:t>
      </w:r>
      <w:bookmarkEnd w:id="1"/>
    </w:p>
    <w:p w14:paraId="33D704F2" w14:textId="4EE7788A" w:rsidR="00020F0A" w:rsidRPr="000F65F7" w:rsidRDefault="00020F0A" w:rsidP="003F226E">
      <w:pPr>
        <w:rPr>
          <w:i/>
          <w:iCs/>
          <w:color w:val="808080" w:themeColor="background1" w:themeShade="80"/>
        </w:rPr>
      </w:pPr>
    </w:p>
    <w:tbl>
      <w:tblPr>
        <w:tblStyle w:val="ListTable3-Accent1"/>
        <w:tblW w:w="5000" w:type="pct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3F226E" w:rsidRPr="006E1E0B" w14:paraId="6AF2A203" w14:textId="77777777" w:rsidTr="003F2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pct"/>
            <w:vAlign w:val="center"/>
          </w:tcPr>
          <w:p w14:paraId="5AE57F05" w14:textId="77777777" w:rsidR="003F226E" w:rsidRPr="006E1E0B" w:rsidRDefault="003F226E" w:rsidP="00254F3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Version</w:t>
            </w:r>
          </w:p>
        </w:tc>
        <w:tc>
          <w:tcPr>
            <w:tcW w:w="1250" w:type="pct"/>
            <w:vAlign w:val="center"/>
          </w:tcPr>
          <w:p w14:paraId="3146CB1E" w14:textId="77777777" w:rsidR="003F226E" w:rsidRPr="006E1E0B" w:rsidRDefault="003F226E" w:rsidP="00254F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1250" w:type="pct"/>
            <w:vAlign w:val="center"/>
          </w:tcPr>
          <w:p w14:paraId="03EB11BF" w14:textId="77777777" w:rsidR="003F226E" w:rsidRPr="006E1E0B" w:rsidRDefault="003F226E" w:rsidP="00254F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</w:t>
            </w:r>
          </w:p>
        </w:tc>
        <w:tc>
          <w:tcPr>
            <w:tcW w:w="1250" w:type="pct"/>
            <w:vAlign w:val="center"/>
          </w:tcPr>
          <w:p w14:paraId="6C1489AD" w14:textId="77777777" w:rsidR="003F226E" w:rsidRPr="006E1E0B" w:rsidRDefault="003F226E" w:rsidP="00254F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</w:t>
            </w:r>
          </w:p>
        </w:tc>
      </w:tr>
      <w:tr w:rsidR="003F226E" w:rsidRPr="00B505F2" w14:paraId="5F59FA86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93E4A24" w14:textId="77777777" w:rsidR="003F226E" w:rsidRPr="00564772" w:rsidRDefault="003F226E" w:rsidP="00254F3A">
            <w:pPr>
              <w:spacing w:before="100" w:after="100"/>
              <w:rPr>
                <w:b w:val="0"/>
                <w:sz w:val="17"/>
                <w:szCs w:val="17"/>
              </w:rPr>
            </w:pPr>
            <w:r w:rsidRPr="00C35260">
              <w:rPr>
                <w:b w:val="0"/>
                <w:sz w:val="17"/>
                <w:szCs w:val="17"/>
              </w:rPr>
              <w:t>1.0</w:t>
            </w:r>
          </w:p>
        </w:tc>
        <w:tc>
          <w:tcPr>
            <w:tcW w:w="1250" w:type="pct"/>
          </w:tcPr>
          <w:p w14:paraId="65AF4D6C" w14:textId="1D91D63E" w:rsidR="003F226E" w:rsidRPr="00564772" w:rsidRDefault="00C35260" w:rsidP="00254F3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7"/>
                <w:szCs w:val="17"/>
              </w:rPr>
            </w:pPr>
            <w:r w:rsidRPr="00C35260">
              <w:rPr>
                <w:i/>
                <w:iCs/>
                <w:sz w:val="17"/>
                <w:szCs w:val="17"/>
              </w:rPr>
              <w:t>2022</w:t>
            </w:r>
            <w:r w:rsidR="003F226E" w:rsidRPr="00C35260">
              <w:rPr>
                <w:i/>
                <w:iCs/>
                <w:sz w:val="17"/>
                <w:szCs w:val="17"/>
              </w:rPr>
              <w:t>/</w:t>
            </w:r>
            <w:r w:rsidRPr="00C35260">
              <w:rPr>
                <w:i/>
                <w:iCs/>
                <w:sz w:val="17"/>
                <w:szCs w:val="17"/>
              </w:rPr>
              <w:t>0</w:t>
            </w:r>
            <w:r w:rsidR="00DF1C22">
              <w:rPr>
                <w:i/>
                <w:iCs/>
                <w:sz w:val="17"/>
                <w:szCs w:val="17"/>
              </w:rPr>
              <w:t>7</w:t>
            </w:r>
            <w:r w:rsidR="003F226E" w:rsidRPr="00C35260">
              <w:rPr>
                <w:i/>
                <w:iCs/>
                <w:sz w:val="17"/>
                <w:szCs w:val="17"/>
              </w:rPr>
              <w:t>/</w:t>
            </w:r>
            <w:r w:rsidR="00716A5B">
              <w:rPr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1250" w:type="pct"/>
          </w:tcPr>
          <w:p w14:paraId="113A1C4D" w14:textId="41793340" w:rsidR="003F226E" w:rsidRPr="00B505F2" w:rsidRDefault="00E13D29" w:rsidP="00254F3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Vladislav Terekhov</w:t>
            </w:r>
          </w:p>
        </w:tc>
        <w:tc>
          <w:tcPr>
            <w:tcW w:w="1250" w:type="pct"/>
          </w:tcPr>
          <w:p w14:paraId="7D5C774F" w14:textId="15BA4548" w:rsidR="003F226E" w:rsidRPr="00B505F2" w:rsidRDefault="001D57D4" w:rsidP="00254F3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First version</w:t>
            </w:r>
          </w:p>
        </w:tc>
      </w:tr>
    </w:tbl>
    <w:p w14:paraId="19ECC504" w14:textId="615CBA24" w:rsidR="003F226E" w:rsidRDefault="003F226E" w:rsidP="003F226E">
      <w:pPr>
        <w:pStyle w:val="Caption"/>
        <w:ind w:left="0"/>
      </w:pPr>
      <w:bookmarkStart w:id="2" w:name="_Toc108789987"/>
      <w:r>
        <w:t xml:space="preserve">Table </w:t>
      </w:r>
      <w:r w:rsidR="0069502C">
        <w:fldChar w:fldCharType="begin"/>
      </w:r>
      <w:r w:rsidR="0069502C">
        <w:instrText xml:space="preserve"> SEQ Table \* ARABIC </w:instrText>
      </w:r>
      <w:r w:rsidR="0069502C">
        <w:fldChar w:fldCharType="separate"/>
      </w:r>
      <w:r w:rsidR="001A0E80">
        <w:rPr>
          <w:noProof/>
        </w:rPr>
        <w:t>1</w:t>
      </w:r>
      <w:r w:rsidR="0069502C">
        <w:fldChar w:fldCharType="end"/>
      </w:r>
      <w:r>
        <w:t xml:space="preserve"> - Version History</w:t>
      </w:r>
      <w:bookmarkEnd w:id="2"/>
    </w:p>
    <w:p w14:paraId="2B4EF83B" w14:textId="77777777" w:rsidR="00020F0A" w:rsidRPr="0075007C" w:rsidRDefault="00020F0A" w:rsidP="00020F0A">
      <w:pPr>
        <w:pStyle w:val="Heading1"/>
        <w:rPr>
          <w:rFonts w:hint="eastAsia"/>
        </w:rPr>
      </w:pPr>
      <w:bookmarkStart w:id="3" w:name="_Toc109311860"/>
      <w:r w:rsidRPr="0075007C">
        <w:t>Abbreviations</w:t>
      </w:r>
      <w:bookmarkEnd w:id="3"/>
    </w:p>
    <w:tbl>
      <w:tblPr>
        <w:tblStyle w:val="ListTable3-Accent1"/>
        <w:tblW w:w="5000" w:type="pct"/>
        <w:tblLook w:val="04A0" w:firstRow="1" w:lastRow="0" w:firstColumn="1" w:lastColumn="0" w:noHBand="0" w:noVBand="1"/>
      </w:tblPr>
      <w:tblGrid>
        <w:gridCol w:w="5035"/>
        <w:gridCol w:w="5035"/>
      </w:tblGrid>
      <w:tr w:rsidR="003F226E" w:rsidRPr="006E1E0B" w14:paraId="64E5786B" w14:textId="77777777" w:rsidTr="003F2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  <w:vAlign w:val="center"/>
          </w:tcPr>
          <w:p w14:paraId="0F95B7BE" w14:textId="77777777" w:rsidR="003F226E" w:rsidRPr="006E1E0B" w:rsidRDefault="003F226E" w:rsidP="00254F3A">
            <w:pPr>
              <w:spacing w:after="120"/>
              <w:rPr>
                <w:sz w:val="18"/>
                <w:szCs w:val="18"/>
              </w:rPr>
            </w:pPr>
            <w:bookmarkStart w:id="4" w:name="_Toc13225637"/>
            <w:r>
              <w:rPr>
                <w:sz w:val="18"/>
                <w:szCs w:val="18"/>
              </w:rPr>
              <w:t>Term</w:t>
            </w:r>
          </w:p>
        </w:tc>
        <w:tc>
          <w:tcPr>
            <w:tcW w:w="2500" w:type="pct"/>
            <w:vAlign w:val="center"/>
          </w:tcPr>
          <w:p w14:paraId="7DB6B25C" w14:textId="77777777" w:rsidR="003F226E" w:rsidRPr="006E1E0B" w:rsidRDefault="003F226E" w:rsidP="00254F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Definition</w:t>
            </w:r>
          </w:p>
        </w:tc>
      </w:tr>
      <w:tr w:rsidR="003F226E" w:rsidRPr="00B505F2" w14:paraId="1F37F498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2498A98" w14:textId="1E9B65C2" w:rsidR="003F226E" w:rsidRPr="002A1BD2" w:rsidRDefault="00C62BD3" w:rsidP="00254F3A">
            <w:pPr>
              <w:spacing w:before="100" w:after="100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MXSC</w:t>
            </w:r>
          </w:p>
        </w:tc>
        <w:tc>
          <w:tcPr>
            <w:tcW w:w="2500" w:type="pct"/>
          </w:tcPr>
          <w:p w14:paraId="6A56CE5F" w14:textId="7613451E" w:rsidR="003F226E" w:rsidRPr="00B505F2" w:rsidRDefault="001E73AE" w:rsidP="00254F3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Milestone XProtect Smart Client</w:t>
            </w:r>
          </w:p>
        </w:tc>
      </w:tr>
      <w:tr w:rsidR="00EB2DF2" w:rsidRPr="00B505F2" w14:paraId="3B73C768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04EB0DE" w14:textId="3127A382" w:rsidR="00EB2DF2" w:rsidRDefault="00EB2DF2" w:rsidP="00EB2DF2">
            <w:pPr>
              <w:spacing w:before="100" w:after="100"/>
              <w:rPr>
                <w:sz w:val="17"/>
                <w:szCs w:val="17"/>
              </w:rPr>
            </w:pPr>
            <w:r w:rsidRPr="009F38D5">
              <w:rPr>
                <w:bCs w:val="0"/>
                <w:sz w:val="17"/>
                <w:szCs w:val="17"/>
              </w:rPr>
              <w:t>MXMC</w:t>
            </w:r>
          </w:p>
        </w:tc>
        <w:tc>
          <w:tcPr>
            <w:tcW w:w="2500" w:type="pct"/>
          </w:tcPr>
          <w:p w14:paraId="25E41E86" w14:textId="58B87E34" w:rsidR="00EB2DF2" w:rsidRDefault="00EB2DF2" w:rsidP="00EB2DF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9F38D5">
              <w:rPr>
                <w:sz w:val="17"/>
                <w:szCs w:val="17"/>
              </w:rPr>
              <w:t>Milestone XProtect Management Client</w:t>
            </w:r>
          </w:p>
        </w:tc>
      </w:tr>
      <w:tr w:rsidR="00EB2DF2" w:rsidRPr="00B505F2" w14:paraId="088E1B54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52DF377C" w14:textId="66140ACB" w:rsidR="00EB2DF2" w:rsidRPr="002A1BD2" w:rsidRDefault="00EB2DF2" w:rsidP="00EB2DF2">
            <w:pPr>
              <w:spacing w:before="100" w:after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SSP</w:t>
            </w:r>
          </w:p>
        </w:tc>
        <w:tc>
          <w:tcPr>
            <w:tcW w:w="2500" w:type="pct"/>
          </w:tcPr>
          <w:p w14:paraId="58607C51" w14:textId="76FD7881" w:rsidR="00EB2DF2" w:rsidRDefault="002D2780" w:rsidP="00EB2DF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Smart Safety</w:t>
            </w:r>
            <w:r w:rsidR="00EB2DF2" w:rsidRPr="00F13ED9">
              <w:rPr>
                <w:sz w:val="17"/>
                <w:szCs w:val="17"/>
              </w:rPr>
              <w:t xml:space="preserve"> Platform</w:t>
            </w:r>
            <w:r w:rsidR="00EB2DF2">
              <w:rPr>
                <w:sz w:val="17"/>
                <w:szCs w:val="17"/>
              </w:rPr>
              <w:t xml:space="preserve"> by </w:t>
            </w:r>
            <w:r w:rsidR="00EB2DF2" w:rsidRPr="00845275">
              <w:rPr>
                <w:sz w:val="17"/>
                <w:szCs w:val="17"/>
              </w:rPr>
              <w:t>REMARK AI</w:t>
            </w:r>
          </w:p>
        </w:tc>
      </w:tr>
      <w:tr w:rsidR="00EB2DF2" w:rsidRPr="00B505F2" w14:paraId="0E034B39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F8ED0F1" w14:textId="04093636" w:rsidR="00EB2DF2" w:rsidRDefault="00EB2DF2" w:rsidP="00EB2DF2">
            <w:pPr>
              <w:spacing w:before="100" w:after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AI</w:t>
            </w:r>
          </w:p>
        </w:tc>
        <w:tc>
          <w:tcPr>
            <w:tcW w:w="2500" w:type="pct"/>
          </w:tcPr>
          <w:p w14:paraId="24F2B480" w14:textId="377D82EC" w:rsidR="00EB2DF2" w:rsidRPr="00F13ED9" w:rsidRDefault="00EB2DF2" w:rsidP="00EB2DF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887A4B">
              <w:rPr>
                <w:sz w:val="17"/>
                <w:szCs w:val="17"/>
              </w:rPr>
              <w:t>Artificial Intelligence</w:t>
            </w:r>
          </w:p>
        </w:tc>
      </w:tr>
      <w:tr w:rsidR="00EB2DF2" w:rsidRPr="00B505F2" w14:paraId="13AF60B8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6D4D7AC" w14:textId="7CBA2FF2" w:rsidR="00EB2DF2" w:rsidRDefault="00EB2DF2" w:rsidP="00EB2DF2">
            <w:pPr>
              <w:spacing w:before="100" w:after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ANPR</w:t>
            </w:r>
          </w:p>
        </w:tc>
        <w:tc>
          <w:tcPr>
            <w:tcW w:w="2500" w:type="pct"/>
          </w:tcPr>
          <w:p w14:paraId="5E62E9C7" w14:textId="72F4AECD" w:rsidR="00EB2DF2" w:rsidRPr="00F13ED9" w:rsidRDefault="00EB2DF2" w:rsidP="00EB2DF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887A4B">
              <w:rPr>
                <w:sz w:val="17"/>
                <w:szCs w:val="17"/>
              </w:rPr>
              <w:t>Automatic Number Plate Recognition</w:t>
            </w:r>
          </w:p>
        </w:tc>
      </w:tr>
      <w:tr w:rsidR="00EB2DF2" w:rsidRPr="00B505F2" w14:paraId="778E237F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437AC95" w14:textId="58CAF229" w:rsidR="00EB2DF2" w:rsidRDefault="00EB2DF2" w:rsidP="00EB2DF2">
            <w:pPr>
              <w:spacing w:before="100" w:after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PPE</w:t>
            </w:r>
          </w:p>
        </w:tc>
        <w:tc>
          <w:tcPr>
            <w:tcW w:w="2500" w:type="pct"/>
          </w:tcPr>
          <w:p w14:paraId="36E4834E" w14:textId="5D6BFE77" w:rsidR="00EB2DF2" w:rsidRPr="00F13ED9" w:rsidRDefault="00EB2DF2" w:rsidP="00EB2DF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F91506">
              <w:rPr>
                <w:sz w:val="17"/>
                <w:szCs w:val="17"/>
              </w:rPr>
              <w:t>Personal Protective Equipment</w:t>
            </w:r>
          </w:p>
        </w:tc>
      </w:tr>
      <w:tr w:rsidR="00EB2DF2" w:rsidRPr="00B505F2" w14:paraId="335A0B91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EDEBF95" w14:textId="55BE55F0" w:rsidR="00EB2DF2" w:rsidRDefault="00EB2DF2" w:rsidP="00EB2DF2">
            <w:pPr>
              <w:spacing w:before="100" w:after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VMS</w:t>
            </w:r>
          </w:p>
        </w:tc>
        <w:tc>
          <w:tcPr>
            <w:tcW w:w="2500" w:type="pct"/>
          </w:tcPr>
          <w:p w14:paraId="7268A39F" w14:textId="68695330" w:rsidR="00EB2DF2" w:rsidRPr="00F91506" w:rsidRDefault="00EB2DF2" w:rsidP="00EB2DF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Video Management System</w:t>
            </w:r>
          </w:p>
        </w:tc>
      </w:tr>
      <w:tr w:rsidR="00EB2DF2" w:rsidRPr="00B505F2" w14:paraId="39E8D720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A89FCE0" w14:textId="3491B78C" w:rsidR="00EB2DF2" w:rsidRDefault="00EB2DF2" w:rsidP="00EB2DF2">
            <w:pPr>
              <w:spacing w:before="100" w:after="100"/>
              <w:rPr>
                <w:sz w:val="17"/>
                <w:szCs w:val="17"/>
              </w:rPr>
            </w:pPr>
            <w:r>
              <w:rPr>
                <w:lang w:eastAsia="en-CA"/>
              </w:rPr>
              <w:t>SDK</w:t>
            </w:r>
          </w:p>
        </w:tc>
        <w:tc>
          <w:tcPr>
            <w:tcW w:w="2500" w:type="pct"/>
          </w:tcPr>
          <w:p w14:paraId="5AB70287" w14:textId="714DC5D8" w:rsidR="00EB2DF2" w:rsidRDefault="00EB2DF2" w:rsidP="00EB2DF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System Development Kit</w:t>
            </w:r>
          </w:p>
        </w:tc>
      </w:tr>
      <w:tr w:rsidR="00EB2DF2" w:rsidRPr="00B505F2" w14:paraId="30BEA804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36467940" w14:textId="00A1508C" w:rsidR="00EB2DF2" w:rsidRDefault="00EB2DF2" w:rsidP="00EB2DF2">
            <w:pPr>
              <w:spacing w:before="100" w:after="100"/>
              <w:rPr>
                <w:lang w:eastAsia="en-CA"/>
              </w:rPr>
            </w:pPr>
            <w:r>
              <w:rPr>
                <w:lang w:eastAsia="en-CA"/>
              </w:rPr>
              <w:t>API</w:t>
            </w:r>
          </w:p>
        </w:tc>
        <w:tc>
          <w:tcPr>
            <w:tcW w:w="2500" w:type="pct"/>
          </w:tcPr>
          <w:p w14:paraId="48A6595A" w14:textId="60D12467" w:rsidR="00EB2DF2" w:rsidRDefault="00EB2DF2" w:rsidP="00EB2DF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Application Programming Interface</w:t>
            </w:r>
          </w:p>
        </w:tc>
      </w:tr>
      <w:tr w:rsidR="00EB2DF2" w:rsidRPr="00B505F2" w14:paraId="15F5E1A2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6D1DE7F" w14:textId="1AD4DA44" w:rsidR="00EB2DF2" w:rsidRDefault="00EB2DF2" w:rsidP="00EB2DF2">
            <w:pPr>
              <w:spacing w:before="100" w:after="100"/>
              <w:rPr>
                <w:lang w:eastAsia="en-CA"/>
              </w:rPr>
            </w:pPr>
            <w:r>
              <w:rPr>
                <w:lang w:eastAsia="en-CA"/>
              </w:rPr>
              <w:t>GUI</w:t>
            </w:r>
          </w:p>
        </w:tc>
        <w:tc>
          <w:tcPr>
            <w:tcW w:w="2500" w:type="pct"/>
          </w:tcPr>
          <w:p w14:paraId="6C51B767" w14:textId="47E611D0" w:rsidR="00EB2DF2" w:rsidRDefault="00EB2DF2" w:rsidP="00EB2DF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Graphic User Interface</w:t>
            </w:r>
          </w:p>
        </w:tc>
      </w:tr>
      <w:tr w:rsidR="00EB2DF2" w:rsidRPr="00B505F2" w14:paraId="238C36D6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7A57796" w14:textId="577FBDD9" w:rsidR="00EB2DF2" w:rsidRDefault="00EB2DF2" w:rsidP="00EB2DF2">
            <w:pPr>
              <w:spacing w:before="100" w:after="100"/>
              <w:rPr>
                <w:lang w:eastAsia="en-CA"/>
              </w:rPr>
            </w:pPr>
            <w:r>
              <w:rPr>
                <w:lang w:eastAsia="en-CA"/>
              </w:rPr>
              <w:t>CPU</w:t>
            </w:r>
          </w:p>
        </w:tc>
        <w:tc>
          <w:tcPr>
            <w:tcW w:w="2500" w:type="pct"/>
          </w:tcPr>
          <w:p w14:paraId="71E97075" w14:textId="132EC466" w:rsidR="00EB2DF2" w:rsidRDefault="00EB2DF2" w:rsidP="00EB2DF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Central Processing Unit</w:t>
            </w:r>
          </w:p>
        </w:tc>
      </w:tr>
      <w:tr w:rsidR="00EB2DF2" w:rsidRPr="00B505F2" w14:paraId="429F60EE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4476DE4" w14:textId="24C17CD7" w:rsidR="00EB2DF2" w:rsidRDefault="00EB2DF2" w:rsidP="00EB2DF2">
            <w:pPr>
              <w:spacing w:before="100" w:after="100"/>
              <w:rPr>
                <w:lang w:eastAsia="en-CA"/>
              </w:rPr>
            </w:pPr>
            <w:r>
              <w:rPr>
                <w:lang w:eastAsia="en-CA"/>
              </w:rPr>
              <w:t>GPU</w:t>
            </w:r>
          </w:p>
        </w:tc>
        <w:tc>
          <w:tcPr>
            <w:tcW w:w="2500" w:type="pct"/>
          </w:tcPr>
          <w:p w14:paraId="234FACA8" w14:textId="2E2F6D5D" w:rsidR="00EB2DF2" w:rsidRDefault="00EB2DF2" w:rsidP="00EB2DF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Graphic Processing Unit</w:t>
            </w:r>
          </w:p>
        </w:tc>
      </w:tr>
      <w:tr w:rsidR="00EB2DF2" w:rsidRPr="00B505F2" w14:paraId="5896CB5D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6C195C2" w14:textId="02715D83" w:rsidR="00EB2DF2" w:rsidRDefault="00EB2DF2" w:rsidP="00EB2DF2">
            <w:pPr>
              <w:spacing w:before="100" w:after="100"/>
              <w:rPr>
                <w:lang w:eastAsia="en-CA"/>
              </w:rPr>
            </w:pPr>
            <w:r>
              <w:rPr>
                <w:lang w:eastAsia="en-CA"/>
              </w:rPr>
              <w:t>RAM</w:t>
            </w:r>
          </w:p>
        </w:tc>
        <w:tc>
          <w:tcPr>
            <w:tcW w:w="2500" w:type="pct"/>
          </w:tcPr>
          <w:p w14:paraId="0B9B1C3B" w14:textId="4CD1140F" w:rsidR="00EB2DF2" w:rsidRDefault="00EB2DF2" w:rsidP="00EB2DF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Random Access Memory</w:t>
            </w:r>
          </w:p>
        </w:tc>
      </w:tr>
      <w:tr w:rsidR="00EB2DF2" w:rsidRPr="00B505F2" w14:paraId="0B9CA7CE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D0690E2" w14:textId="3D29ADB1" w:rsidR="00EB2DF2" w:rsidRDefault="00EB2DF2" w:rsidP="00EB2DF2">
            <w:pPr>
              <w:spacing w:before="100" w:after="100"/>
              <w:rPr>
                <w:lang w:eastAsia="en-CA"/>
              </w:rPr>
            </w:pPr>
            <w:r>
              <w:rPr>
                <w:lang w:eastAsia="en-CA"/>
              </w:rPr>
              <w:t>OS</w:t>
            </w:r>
          </w:p>
        </w:tc>
        <w:tc>
          <w:tcPr>
            <w:tcW w:w="2500" w:type="pct"/>
          </w:tcPr>
          <w:p w14:paraId="6FF10012" w14:textId="283236DC" w:rsidR="00EB2DF2" w:rsidRDefault="00EB2DF2" w:rsidP="00EB2DF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Operational System</w:t>
            </w:r>
          </w:p>
        </w:tc>
      </w:tr>
      <w:tr w:rsidR="00EB2DF2" w:rsidRPr="00B505F2" w14:paraId="77A48306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2102121" w14:textId="0A80E2DE" w:rsidR="00EB2DF2" w:rsidRDefault="00EB2DF2" w:rsidP="00EB2DF2">
            <w:pPr>
              <w:spacing w:before="100" w:after="100"/>
              <w:rPr>
                <w:lang w:eastAsia="en-CA"/>
              </w:rPr>
            </w:pPr>
            <w:r>
              <w:rPr>
                <w:lang w:eastAsia="en-CA"/>
              </w:rPr>
              <w:t>GUI</w:t>
            </w:r>
          </w:p>
        </w:tc>
        <w:tc>
          <w:tcPr>
            <w:tcW w:w="2500" w:type="pct"/>
          </w:tcPr>
          <w:p w14:paraId="7FD3B3C5" w14:textId="4FCB9C60" w:rsidR="00EB2DF2" w:rsidRDefault="00EB2DF2" w:rsidP="00EB2DF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F24B4F">
              <w:rPr>
                <w:sz w:val="17"/>
                <w:szCs w:val="17"/>
              </w:rPr>
              <w:t>Graphic User Interface</w:t>
            </w:r>
          </w:p>
        </w:tc>
      </w:tr>
      <w:tr w:rsidR="00EB2DF2" w:rsidRPr="00B505F2" w14:paraId="59A47431" w14:textId="77777777" w:rsidTr="003F226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690D9AE" w14:textId="20B2FCD0" w:rsidR="00EB2DF2" w:rsidRDefault="00EB2DF2" w:rsidP="00EB2DF2">
            <w:pPr>
              <w:spacing w:before="100" w:after="100"/>
              <w:rPr>
                <w:lang w:eastAsia="en-CA"/>
              </w:rPr>
            </w:pPr>
            <w:r>
              <w:rPr>
                <w:lang w:eastAsia="en-CA"/>
              </w:rPr>
              <w:t>HDD</w:t>
            </w:r>
          </w:p>
        </w:tc>
        <w:tc>
          <w:tcPr>
            <w:tcW w:w="2500" w:type="pct"/>
          </w:tcPr>
          <w:p w14:paraId="1DFBA2E2" w14:textId="63F2EE64" w:rsidR="00EB2DF2" w:rsidRPr="00F24B4F" w:rsidRDefault="00EB2DF2" w:rsidP="00EB2DF2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Hard Disk Drive</w:t>
            </w:r>
          </w:p>
        </w:tc>
      </w:tr>
      <w:tr w:rsidR="00EB2DF2" w:rsidRPr="00B505F2" w14:paraId="3C0B5B0F" w14:textId="77777777" w:rsidTr="003F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ECF1298" w14:textId="69EC306F" w:rsidR="00EB2DF2" w:rsidRDefault="00EB2DF2" w:rsidP="00EB2DF2">
            <w:pPr>
              <w:spacing w:before="100" w:after="100"/>
              <w:rPr>
                <w:lang w:eastAsia="en-CA"/>
              </w:rPr>
            </w:pPr>
            <w:r>
              <w:rPr>
                <w:lang w:eastAsia="en-CA"/>
              </w:rPr>
              <w:t>WEB</w:t>
            </w:r>
          </w:p>
        </w:tc>
        <w:tc>
          <w:tcPr>
            <w:tcW w:w="2500" w:type="pct"/>
          </w:tcPr>
          <w:p w14:paraId="0909122F" w14:textId="0226142C" w:rsidR="00EB2DF2" w:rsidRDefault="00EB2DF2" w:rsidP="00EB2DF2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DE1CD0">
              <w:rPr>
                <w:sz w:val="17"/>
                <w:szCs w:val="17"/>
              </w:rPr>
              <w:t>World Wide Web</w:t>
            </w:r>
          </w:p>
        </w:tc>
      </w:tr>
    </w:tbl>
    <w:p w14:paraId="40AF3C24" w14:textId="3CA40B0C" w:rsidR="003F226E" w:rsidRDefault="003F226E" w:rsidP="003F226E">
      <w:pPr>
        <w:pStyle w:val="Caption"/>
        <w:ind w:left="0"/>
      </w:pPr>
      <w:bookmarkStart w:id="5" w:name="_Toc108789988"/>
      <w:bookmarkEnd w:id="4"/>
      <w:r>
        <w:t xml:space="preserve">Table </w:t>
      </w:r>
      <w:r w:rsidR="0069502C">
        <w:fldChar w:fldCharType="begin"/>
      </w:r>
      <w:r w:rsidR="0069502C">
        <w:instrText xml:space="preserve"> SEQ Table \* ARABIC </w:instrText>
      </w:r>
      <w:r w:rsidR="0069502C">
        <w:fldChar w:fldCharType="separate"/>
      </w:r>
      <w:r w:rsidR="001A0E80">
        <w:rPr>
          <w:noProof/>
        </w:rPr>
        <w:t>2</w:t>
      </w:r>
      <w:r w:rsidR="0069502C">
        <w:fldChar w:fldCharType="end"/>
      </w:r>
      <w:r>
        <w:t xml:space="preserve"> - Abbreviations</w:t>
      </w:r>
      <w:bookmarkEnd w:id="5"/>
    </w:p>
    <w:p w14:paraId="13E39FAA" w14:textId="4CAF341F" w:rsidR="002A3AD5" w:rsidRDefault="00020F0A" w:rsidP="00AF57A0">
      <w:r w:rsidRPr="00020F0A">
        <w:t xml:space="preserve">This document is the entire property of </w:t>
      </w:r>
      <w:r w:rsidR="001F7118">
        <w:t>Milestone</w:t>
      </w:r>
      <w:r w:rsidR="000955E7">
        <w:t xml:space="preserve">. </w:t>
      </w:r>
      <w:r w:rsidRPr="00020F0A">
        <w:t xml:space="preserve">It may be not copied nor released to any tier, even partially, without expressed approval of </w:t>
      </w:r>
      <w:r w:rsidR="001F7118">
        <w:t>Milestone</w:t>
      </w:r>
      <w:r w:rsidR="000955E7">
        <w:t>.</w:t>
      </w:r>
      <w:r w:rsidR="002A3AD5">
        <w:br w:type="page"/>
      </w:r>
    </w:p>
    <w:p w14:paraId="1E7104C4" w14:textId="77777777" w:rsidR="00266F06" w:rsidRPr="00C7155E" w:rsidRDefault="00266F06" w:rsidP="00A5727C">
      <w:pPr>
        <w:pStyle w:val="Heading1"/>
        <w:rPr>
          <w:rFonts w:hint="eastAsia"/>
          <w:lang w:val="en-US"/>
        </w:rPr>
      </w:pPr>
      <w:bookmarkStart w:id="6" w:name="_Toc12525994"/>
      <w:bookmarkStart w:id="7" w:name="_Toc109311861"/>
      <w:r w:rsidRPr="0030634C">
        <w:lastRenderedPageBreak/>
        <w:t>Introduction</w:t>
      </w:r>
      <w:bookmarkEnd w:id="6"/>
      <w:bookmarkEnd w:id="7"/>
      <w:r w:rsidRPr="00C7155E">
        <w:rPr>
          <w:lang w:val="en-US"/>
        </w:rPr>
        <w:t xml:space="preserve"> </w:t>
      </w:r>
    </w:p>
    <w:p w14:paraId="70D09C08" w14:textId="15C65149" w:rsidR="00266F06" w:rsidRPr="00D66E6C" w:rsidRDefault="009D0AE1" w:rsidP="00A5727C">
      <w:pPr>
        <w:rPr>
          <w:lang w:val="en-US"/>
        </w:rPr>
      </w:pPr>
      <w:r w:rsidRPr="009D0AE1">
        <w:rPr>
          <w:lang w:val="en-US"/>
        </w:rPr>
        <w:t xml:space="preserve">The SSP </w:t>
      </w:r>
      <w:r w:rsidR="00160439">
        <w:rPr>
          <w:lang w:val="en-US"/>
        </w:rPr>
        <w:t xml:space="preserve">provided by the </w:t>
      </w:r>
      <w:r w:rsidR="00302282" w:rsidRPr="00302282">
        <w:t>REMARK AI</w:t>
      </w:r>
      <w:r w:rsidR="00160439" w:rsidRPr="009D0AE1">
        <w:rPr>
          <w:lang w:val="en-US"/>
        </w:rPr>
        <w:t xml:space="preserve"> </w:t>
      </w:r>
      <w:r w:rsidRPr="009D0AE1">
        <w:rPr>
          <w:lang w:val="en-US"/>
        </w:rPr>
        <w:t xml:space="preserve">is a solution based on a mixture of software and hardware. </w:t>
      </w:r>
      <w:r w:rsidR="00100288">
        <w:rPr>
          <w:lang w:val="en-US"/>
        </w:rPr>
        <w:t xml:space="preserve">The </w:t>
      </w:r>
      <w:r w:rsidR="00110D7B">
        <w:rPr>
          <w:lang w:val="en-US"/>
        </w:rPr>
        <w:t xml:space="preserve">SSP employs the </w:t>
      </w:r>
      <w:r w:rsidR="00241A65">
        <w:rPr>
          <w:lang w:val="en-US"/>
        </w:rPr>
        <w:t>AI</w:t>
      </w:r>
      <w:r w:rsidR="00F04A59">
        <w:rPr>
          <w:lang w:val="en-US"/>
        </w:rPr>
        <w:t xml:space="preserve"> processing</w:t>
      </w:r>
      <w:r w:rsidR="00241A65">
        <w:rPr>
          <w:lang w:val="en-US"/>
        </w:rPr>
        <w:t xml:space="preserve"> with purpose to extract an information from the video </w:t>
      </w:r>
      <w:r w:rsidR="00F71E5E">
        <w:rPr>
          <w:lang w:val="en-US"/>
        </w:rPr>
        <w:t>stream.</w:t>
      </w:r>
      <w:r w:rsidR="00110D7B">
        <w:rPr>
          <w:lang w:val="en-US"/>
        </w:rPr>
        <w:t xml:space="preserve"> </w:t>
      </w:r>
      <w:r w:rsidRPr="009D0AE1">
        <w:rPr>
          <w:lang w:val="en-US"/>
        </w:rPr>
        <w:t xml:space="preserve">The SSP can be deployed on the Edge Server or on </w:t>
      </w:r>
      <w:r w:rsidR="00BB71AB" w:rsidRPr="009D0AE1">
        <w:rPr>
          <w:lang w:val="en-US"/>
        </w:rPr>
        <w:t xml:space="preserve">Edge Server </w:t>
      </w:r>
      <w:r w:rsidR="00BB71AB">
        <w:rPr>
          <w:lang w:val="en-US"/>
        </w:rPr>
        <w:t xml:space="preserve">with </w:t>
      </w:r>
      <w:r w:rsidRPr="009D0AE1">
        <w:rPr>
          <w:lang w:val="en-US"/>
        </w:rPr>
        <w:t xml:space="preserve">Cloud Server. The SSP extends the </w:t>
      </w:r>
      <w:r w:rsidR="00764FA6">
        <w:rPr>
          <w:lang w:val="en-US"/>
        </w:rPr>
        <w:t>MXSC</w:t>
      </w:r>
      <w:r w:rsidRPr="009D0AE1">
        <w:rPr>
          <w:lang w:val="en-US"/>
        </w:rPr>
        <w:t xml:space="preserve"> by providing additional functionality. The functionality allows </w:t>
      </w:r>
      <w:r w:rsidR="00C1721A">
        <w:rPr>
          <w:lang w:val="en-US"/>
        </w:rPr>
        <w:t>MXSC</w:t>
      </w:r>
      <w:r w:rsidR="00C1721A" w:rsidRPr="009D0AE1">
        <w:rPr>
          <w:lang w:val="en-US"/>
        </w:rPr>
        <w:t xml:space="preserve"> </w:t>
      </w:r>
      <w:r w:rsidRPr="009D0AE1">
        <w:rPr>
          <w:lang w:val="en-US"/>
        </w:rPr>
        <w:t>users to discover additional information from the video stream.</w:t>
      </w:r>
      <w:r w:rsidR="00214B27">
        <w:rPr>
          <w:lang w:val="en-US"/>
        </w:rPr>
        <w:t xml:space="preserve"> The extracted information will be available </w:t>
      </w:r>
      <w:r w:rsidR="00BF2864">
        <w:rPr>
          <w:lang w:val="en-US"/>
        </w:rPr>
        <w:t xml:space="preserve">for </w:t>
      </w:r>
      <w:r w:rsidR="00C1721A">
        <w:rPr>
          <w:lang w:val="en-US"/>
        </w:rPr>
        <w:t>MXSC</w:t>
      </w:r>
      <w:r w:rsidR="00C1721A" w:rsidRPr="009D0AE1">
        <w:rPr>
          <w:lang w:val="en-US"/>
        </w:rPr>
        <w:t xml:space="preserve"> </w:t>
      </w:r>
      <w:r w:rsidR="00BF2864">
        <w:rPr>
          <w:lang w:val="en-US"/>
        </w:rPr>
        <w:t xml:space="preserve">user as a </w:t>
      </w:r>
      <w:r w:rsidR="00BF2864" w:rsidRPr="00DA2860">
        <w:rPr>
          <w:lang w:val="en-US"/>
        </w:rPr>
        <w:t>Bookmark</w:t>
      </w:r>
      <w:r w:rsidR="00BF2864">
        <w:rPr>
          <w:lang w:val="en-US"/>
        </w:rPr>
        <w:t>.</w:t>
      </w:r>
    </w:p>
    <w:p w14:paraId="0DFECE07" w14:textId="77777777" w:rsidR="00266F06" w:rsidRPr="00C7155E" w:rsidRDefault="00266F06" w:rsidP="00A5727C">
      <w:pPr>
        <w:pStyle w:val="Heading2"/>
        <w:rPr>
          <w:rFonts w:hint="eastAsia"/>
          <w:lang w:val="en-US"/>
        </w:rPr>
      </w:pPr>
      <w:bookmarkStart w:id="8" w:name="_Toc12525995"/>
      <w:bookmarkStart w:id="9" w:name="_Toc109311862"/>
      <w:r w:rsidRPr="00C7155E">
        <w:rPr>
          <w:lang w:val="en-US"/>
        </w:rPr>
        <w:t xml:space="preserve">Common Use </w:t>
      </w:r>
      <w:r w:rsidRPr="0030634C">
        <w:t>Case</w:t>
      </w:r>
      <w:r w:rsidRPr="00C7155E">
        <w:rPr>
          <w:lang w:val="en-US"/>
        </w:rPr>
        <w:t>/Case Study</w:t>
      </w:r>
      <w:bookmarkEnd w:id="8"/>
      <w:bookmarkEnd w:id="9"/>
    </w:p>
    <w:p w14:paraId="53F64F61" w14:textId="27F2151B" w:rsidR="00F32F2F" w:rsidRPr="005E7D0A" w:rsidRDefault="00B03FE3" w:rsidP="00A5727C">
      <w:pPr>
        <w:rPr>
          <w:i/>
          <w:iCs/>
          <w:color w:val="808080" w:themeColor="background1" w:themeShade="80"/>
          <w:highlight w:val="yellow"/>
          <w:lang w:val="en-US"/>
        </w:rPr>
      </w:pPr>
      <w:r w:rsidRPr="00B03FE3">
        <w:rPr>
          <w:lang w:val="en-US"/>
        </w:rPr>
        <w:t xml:space="preserve">The integration allows extending the </w:t>
      </w:r>
      <w:r w:rsidR="00C1721A">
        <w:rPr>
          <w:lang w:val="en-US"/>
        </w:rPr>
        <w:t>MXSC</w:t>
      </w:r>
      <w:r w:rsidR="00C1721A" w:rsidRPr="009D0AE1">
        <w:rPr>
          <w:lang w:val="en-US"/>
        </w:rPr>
        <w:t xml:space="preserve"> </w:t>
      </w:r>
      <w:r w:rsidRPr="00B03FE3">
        <w:rPr>
          <w:lang w:val="en-US"/>
        </w:rPr>
        <w:t xml:space="preserve">by adding features such as </w:t>
      </w:r>
      <w:r w:rsidR="00A52F28" w:rsidRPr="00A52F28">
        <w:rPr>
          <w:lang w:val="en-US"/>
        </w:rPr>
        <w:t>Pedestrian Intrusion</w:t>
      </w:r>
      <w:r w:rsidR="00A52F28">
        <w:rPr>
          <w:lang w:val="en-US"/>
        </w:rPr>
        <w:t xml:space="preserve">, </w:t>
      </w:r>
      <w:r w:rsidRPr="00B03FE3">
        <w:rPr>
          <w:lang w:val="en-US"/>
        </w:rPr>
        <w:t xml:space="preserve">Face </w:t>
      </w:r>
      <w:r w:rsidR="000E06A0">
        <w:rPr>
          <w:lang w:val="en-US"/>
        </w:rPr>
        <w:t>R</w:t>
      </w:r>
      <w:r w:rsidRPr="00B03FE3">
        <w:rPr>
          <w:lang w:val="en-US"/>
        </w:rPr>
        <w:t xml:space="preserve">ecognition, </w:t>
      </w:r>
      <w:r w:rsidR="00F72D34" w:rsidRPr="00F72D34">
        <w:rPr>
          <w:lang w:val="en-US"/>
        </w:rPr>
        <w:t>Vehicle Intrusion</w:t>
      </w:r>
      <w:r w:rsidR="00F72D34">
        <w:rPr>
          <w:lang w:val="en-US"/>
        </w:rPr>
        <w:t xml:space="preserve"> with</w:t>
      </w:r>
      <w:r w:rsidRPr="00B03FE3">
        <w:rPr>
          <w:lang w:val="en-US"/>
        </w:rPr>
        <w:t xml:space="preserve"> ANPR, </w:t>
      </w:r>
      <w:r w:rsidR="00B053CC" w:rsidRPr="00B053CC">
        <w:rPr>
          <w:lang w:val="en-US"/>
        </w:rPr>
        <w:t>Unattended Object</w:t>
      </w:r>
      <w:r w:rsidR="00B053CC">
        <w:rPr>
          <w:lang w:val="en-US"/>
        </w:rPr>
        <w:t xml:space="preserve"> detection, </w:t>
      </w:r>
      <w:r w:rsidRPr="00B03FE3">
        <w:rPr>
          <w:lang w:val="en-US"/>
        </w:rPr>
        <w:t xml:space="preserve">and PPE detection. The SSP will consume and process the video stream data provided by the </w:t>
      </w:r>
      <w:r w:rsidR="00C1721A">
        <w:rPr>
          <w:lang w:val="en-US"/>
        </w:rPr>
        <w:t>MXSC</w:t>
      </w:r>
      <w:r w:rsidRPr="00B03FE3">
        <w:rPr>
          <w:lang w:val="en-US"/>
        </w:rPr>
        <w:t xml:space="preserve">. The result of processing will be transferred to the </w:t>
      </w:r>
      <w:r w:rsidR="00C1721A">
        <w:rPr>
          <w:lang w:val="en-US"/>
        </w:rPr>
        <w:t>Milestone</w:t>
      </w:r>
      <w:r w:rsidRPr="00B03FE3">
        <w:rPr>
          <w:lang w:val="en-US"/>
        </w:rPr>
        <w:t xml:space="preserve"> product, and this result will be visible as a </w:t>
      </w:r>
      <w:r w:rsidRPr="00DA2860">
        <w:rPr>
          <w:lang w:val="en-US"/>
        </w:rPr>
        <w:t xml:space="preserve">Bookmark </w:t>
      </w:r>
      <w:r w:rsidRPr="00B03FE3">
        <w:rPr>
          <w:lang w:val="en-US"/>
        </w:rPr>
        <w:t xml:space="preserve">within the </w:t>
      </w:r>
      <w:r w:rsidR="00C1721A">
        <w:rPr>
          <w:lang w:val="en-US"/>
        </w:rPr>
        <w:t>MXSC</w:t>
      </w:r>
      <w:r w:rsidRPr="00B03FE3">
        <w:rPr>
          <w:lang w:val="en-US"/>
        </w:rPr>
        <w:t xml:space="preserve">. For example, the vehicle crossing the street will be detected and the license plate will be recognized, and as a result, the </w:t>
      </w:r>
      <w:r w:rsidRPr="00DA2860">
        <w:rPr>
          <w:lang w:val="en-US"/>
        </w:rPr>
        <w:t xml:space="preserve">Bookmark </w:t>
      </w:r>
      <w:r w:rsidRPr="00B03FE3">
        <w:rPr>
          <w:lang w:val="en-US"/>
        </w:rPr>
        <w:t xml:space="preserve">will arise within </w:t>
      </w:r>
      <w:r w:rsidR="00C1721A">
        <w:rPr>
          <w:lang w:val="en-US"/>
        </w:rPr>
        <w:t>MXSC</w:t>
      </w:r>
      <w:r w:rsidR="00C1721A" w:rsidRPr="009D0AE1">
        <w:rPr>
          <w:lang w:val="en-US"/>
        </w:rPr>
        <w:t xml:space="preserve"> </w:t>
      </w:r>
      <w:r w:rsidRPr="00B03FE3">
        <w:rPr>
          <w:lang w:val="en-US"/>
        </w:rPr>
        <w:t>with camera name, source name, event timestamp, with the message provided by SSP (‘vehicle detected with car plate number’, device name, floor number, venue name), and snapshot thumbnail.</w:t>
      </w:r>
    </w:p>
    <w:p w14:paraId="6CD872CF" w14:textId="77777777" w:rsidR="00266F06" w:rsidRPr="00C7155E" w:rsidRDefault="00266F06" w:rsidP="00A5727C">
      <w:pPr>
        <w:pStyle w:val="Heading1"/>
        <w:rPr>
          <w:rFonts w:hint="eastAsia"/>
          <w:lang w:val="en-US"/>
        </w:rPr>
      </w:pPr>
      <w:bookmarkStart w:id="10" w:name="_Toc12525996"/>
      <w:bookmarkStart w:id="11" w:name="_Toc109311863"/>
      <w:r w:rsidRPr="00C7155E">
        <w:rPr>
          <w:lang w:val="en-US"/>
        </w:rPr>
        <w:t>The Scope of Integration</w:t>
      </w:r>
      <w:bookmarkStart w:id="12" w:name="_Toc12368603"/>
      <w:bookmarkEnd w:id="10"/>
      <w:bookmarkEnd w:id="11"/>
      <w:bookmarkEnd w:id="12"/>
    </w:p>
    <w:p w14:paraId="46B94FA2" w14:textId="6889B28F" w:rsidR="00266F06" w:rsidRDefault="00266F06" w:rsidP="00A5727C">
      <w:pPr>
        <w:pStyle w:val="Heading2"/>
        <w:rPr>
          <w:rFonts w:hint="eastAsia"/>
          <w:lang w:val="en-US"/>
        </w:rPr>
      </w:pPr>
      <w:bookmarkStart w:id="13" w:name="_Toc12525997"/>
      <w:bookmarkStart w:id="14" w:name="_Toc109311864"/>
      <w:r w:rsidRPr="00C7155E">
        <w:rPr>
          <w:lang w:val="en-US"/>
        </w:rPr>
        <w:t>What is in scope?</w:t>
      </w:r>
      <w:bookmarkEnd w:id="13"/>
      <w:bookmarkEnd w:id="14"/>
    </w:p>
    <w:p w14:paraId="0594160F" w14:textId="33676527" w:rsidR="00FA3695" w:rsidRDefault="00FA3695" w:rsidP="00FA3695">
      <w:pPr>
        <w:rPr>
          <w:lang w:val="en-US"/>
        </w:rPr>
      </w:pPr>
      <w:r>
        <w:rPr>
          <w:lang w:val="en-US"/>
        </w:rPr>
        <w:t xml:space="preserve">Synchronization of Cameras installed in </w:t>
      </w:r>
      <w:r w:rsidR="00C1721A">
        <w:rPr>
          <w:lang w:val="en-US"/>
        </w:rPr>
        <w:t>MXSC</w:t>
      </w:r>
      <w:r w:rsidR="00C1721A" w:rsidRPr="009D0AE1">
        <w:rPr>
          <w:lang w:val="en-US"/>
        </w:rPr>
        <w:t xml:space="preserve"> </w:t>
      </w:r>
      <w:r>
        <w:rPr>
          <w:lang w:val="en-US"/>
        </w:rPr>
        <w:t>to SSP system.</w:t>
      </w:r>
    </w:p>
    <w:p w14:paraId="1279A4A2" w14:textId="3FE704BB" w:rsidR="00FA3695" w:rsidRDefault="00FA1DD5" w:rsidP="00FA3695">
      <w:pPr>
        <w:rPr>
          <w:lang w:val="en-US"/>
        </w:rPr>
      </w:pPr>
      <w:r>
        <w:rPr>
          <w:lang w:val="en-US"/>
        </w:rPr>
        <w:t xml:space="preserve">Detected Alerts sent to </w:t>
      </w:r>
      <w:r w:rsidR="00C1721A">
        <w:rPr>
          <w:lang w:val="en-US"/>
        </w:rPr>
        <w:t>MXSC</w:t>
      </w:r>
      <w:r w:rsidR="00C1721A" w:rsidRPr="009D0AE1">
        <w:rPr>
          <w:lang w:val="en-US"/>
        </w:rPr>
        <w:t xml:space="preserve"> </w:t>
      </w:r>
      <w:r>
        <w:rPr>
          <w:lang w:val="en-US"/>
        </w:rPr>
        <w:t>system and catalogued accordingly to the event type (unauthorized access, people intrusion, vehicle detection).</w:t>
      </w:r>
    </w:p>
    <w:p w14:paraId="4AD24E89" w14:textId="318BE743" w:rsidR="00266F06" w:rsidRDefault="00266F06" w:rsidP="00A5727C">
      <w:pPr>
        <w:pStyle w:val="Heading2"/>
        <w:rPr>
          <w:rFonts w:hint="eastAsia"/>
          <w:lang w:val="en-US"/>
        </w:rPr>
      </w:pPr>
      <w:bookmarkStart w:id="15" w:name="_Toc12525998"/>
      <w:bookmarkStart w:id="16" w:name="_Toc109311865"/>
      <w:r w:rsidRPr="00C7155E">
        <w:rPr>
          <w:lang w:val="en-US"/>
        </w:rPr>
        <w:t>What is out of scope?</w:t>
      </w:r>
      <w:bookmarkEnd w:id="15"/>
      <w:bookmarkEnd w:id="16"/>
    </w:p>
    <w:p w14:paraId="5F33CAD5" w14:textId="396BC8B8" w:rsidR="00FA1DD5" w:rsidRPr="00190CE4" w:rsidRDefault="00FA1DD5" w:rsidP="00FA1DD5">
      <w:pPr>
        <w:rPr>
          <w:lang w:val="en-US"/>
        </w:rPr>
      </w:pPr>
      <w:r w:rsidRPr="00190CE4">
        <w:rPr>
          <w:lang w:val="en-US"/>
        </w:rPr>
        <w:t>Alarms</w:t>
      </w:r>
      <w:r w:rsidR="00894D17" w:rsidRPr="00190CE4">
        <w:rPr>
          <w:lang w:val="en-US"/>
        </w:rPr>
        <w:t xml:space="preserve">, </w:t>
      </w:r>
      <w:r w:rsidR="00F47C8E" w:rsidRPr="00190CE4">
        <w:rPr>
          <w:lang w:val="en-US"/>
        </w:rPr>
        <w:t>event</w:t>
      </w:r>
      <w:r w:rsidR="00F47C8E">
        <w:rPr>
          <w:lang w:val="en-US"/>
        </w:rPr>
        <w:t>s,</w:t>
      </w:r>
      <w:r w:rsidR="00894D17" w:rsidRPr="00190CE4">
        <w:rPr>
          <w:lang w:val="en-US"/>
        </w:rPr>
        <w:t xml:space="preserve"> and motion</w:t>
      </w:r>
      <w:r w:rsidRPr="00190CE4">
        <w:rPr>
          <w:lang w:val="en-US"/>
        </w:rPr>
        <w:t xml:space="preserve"> generation.</w:t>
      </w:r>
    </w:p>
    <w:p w14:paraId="2856E841" w14:textId="613C4A2A" w:rsidR="00FA1DD5" w:rsidRPr="00190CE4" w:rsidRDefault="00D40563" w:rsidP="00FA1DD5">
      <w:pPr>
        <w:rPr>
          <w:lang w:val="en-US"/>
        </w:rPr>
      </w:pPr>
      <w:r w:rsidRPr="00190CE4">
        <w:rPr>
          <w:lang w:val="en-US"/>
        </w:rPr>
        <w:t>Same applies for d</w:t>
      </w:r>
      <w:r w:rsidR="00FA1DD5" w:rsidRPr="00190CE4">
        <w:rPr>
          <w:lang w:val="en-US"/>
        </w:rPr>
        <w:t>irect setup of the analytics and polygons</w:t>
      </w:r>
      <w:r w:rsidRPr="00190CE4">
        <w:rPr>
          <w:lang w:val="en-US"/>
        </w:rPr>
        <w:t>, it can’t be</w:t>
      </w:r>
      <w:r w:rsidR="00FA1DD5" w:rsidRPr="00190CE4">
        <w:rPr>
          <w:lang w:val="en-US"/>
        </w:rPr>
        <w:t xml:space="preserve"> done on </w:t>
      </w:r>
      <w:r w:rsidR="00A231DB" w:rsidRPr="00190CE4">
        <w:rPr>
          <w:lang w:val="en-US"/>
        </w:rPr>
        <w:t xml:space="preserve">MXSC </w:t>
      </w:r>
      <w:r w:rsidR="00FA1DD5" w:rsidRPr="00190CE4">
        <w:rPr>
          <w:lang w:val="en-US"/>
        </w:rPr>
        <w:t>itself.</w:t>
      </w:r>
    </w:p>
    <w:p w14:paraId="03AADA5A" w14:textId="5A35F359" w:rsidR="00266F06" w:rsidRPr="00C7155E" w:rsidRDefault="00266F06" w:rsidP="00A5727C">
      <w:pPr>
        <w:pStyle w:val="Heading1"/>
        <w:rPr>
          <w:rFonts w:hint="eastAsia"/>
          <w:lang w:val="en-US"/>
        </w:rPr>
      </w:pPr>
      <w:bookmarkStart w:id="17" w:name="_Toc12363145"/>
      <w:bookmarkStart w:id="18" w:name="_Toc12363180"/>
      <w:bookmarkStart w:id="19" w:name="_Toc12363146"/>
      <w:bookmarkStart w:id="20" w:name="_Toc12363181"/>
      <w:bookmarkStart w:id="21" w:name="_Toc12362145"/>
      <w:bookmarkStart w:id="22" w:name="_Toc12362640"/>
      <w:bookmarkStart w:id="23" w:name="_Toc12363147"/>
      <w:bookmarkStart w:id="24" w:name="_Toc12363182"/>
      <w:bookmarkStart w:id="25" w:name="_Toc12362146"/>
      <w:bookmarkStart w:id="26" w:name="_Toc12362641"/>
      <w:bookmarkStart w:id="27" w:name="_Toc12363148"/>
      <w:bookmarkStart w:id="28" w:name="_Toc12363183"/>
      <w:bookmarkStart w:id="29" w:name="_Toc12362147"/>
      <w:bookmarkStart w:id="30" w:name="_Toc12362642"/>
      <w:bookmarkStart w:id="31" w:name="_Toc12363149"/>
      <w:bookmarkStart w:id="32" w:name="_Toc12363184"/>
      <w:bookmarkStart w:id="33" w:name="_Toc12362148"/>
      <w:bookmarkStart w:id="34" w:name="_Toc12362643"/>
      <w:bookmarkStart w:id="35" w:name="_Toc12363150"/>
      <w:bookmarkStart w:id="36" w:name="_Toc12363185"/>
      <w:bookmarkStart w:id="37" w:name="_Toc12525999"/>
      <w:bookmarkStart w:id="38" w:name="_Toc10931186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C7155E">
        <w:rPr>
          <w:lang w:val="en-US"/>
        </w:rPr>
        <w:t xml:space="preserve">Integration with </w:t>
      </w:r>
      <w:r w:rsidR="00A231DB">
        <w:rPr>
          <w:lang w:val="en-US"/>
        </w:rPr>
        <w:t>MXSC</w:t>
      </w:r>
      <w:r w:rsidR="00A231DB" w:rsidRPr="009D0AE1">
        <w:rPr>
          <w:lang w:val="en-US"/>
        </w:rPr>
        <w:t xml:space="preserve"> </w:t>
      </w:r>
      <w:r w:rsidRPr="00C7155E">
        <w:rPr>
          <w:lang w:val="en-US"/>
        </w:rPr>
        <w:t>Overview</w:t>
      </w:r>
      <w:bookmarkEnd w:id="37"/>
      <w:bookmarkEnd w:id="38"/>
    </w:p>
    <w:p w14:paraId="4C875A4E" w14:textId="30BD8223" w:rsidR="00266F06" w:rsidRPr="000F65F7" w:rsidRDefault="007A26E7" w:rsidP="00A5727C">
      <w:pPr>
        <w:rPr>
          <w:i/>
          <w:iCs/>
          <w:color w:val="808080" w:themeColor="background1" w:themeShade="80"/>
          <w:lang w:eastAsia="en-CA"/>
        </w:rPr>
      </w:pPr>
      <w:r w:rsidRPr="00592A15">
        <w:rPr>
          <w:lang w:eastAsia="en-CA"/>
        </w:rPr>
        <w:t xml:space="preserve">The SSP </w:t>
      </w:r>
      <w:r w:rsidR="00E76635">
        <w:rPr>
          <w:lang w:eastAsia="en-CA"/>
        </w:rPr>
        <w:t xml:space="preserve">is </w:t>
      </w:r>
      <w:r w:rsidR="00E76635" w:rsidRPr="00592A15">
        <w:rPr>
          <w:lang w:eastAsia="en-CA"/>
        </w:rPr>
        <w:t>process</w:t>
      </w:r>
      <w:r w:rsidR="00E76635">
        <w:rPr>
          <w:lang w:eastAsia="en-CA"/>
        </w:rPr>
        <w:t>in</w:t>
      </w:r>
      <w:r w:rsidR="00E76635" w:rsidRPr="00592A15">
        <w:rPr>
          <w:lang w:eastAsia="en-CA"/>
        </w:rPr>
        <w:t>g</w:t>
      </w:r>
      <w:r w:rsidR="000F6D33" w:rsidRPr="00592A15">
        <w:rPr>
          <w:lang w:eastAsia="en-CA"/>
        </w:rPr>
        <w:t xml:space="preserve"> video stream </w:t>
      </w:r>
      <w:r w:rsidR="004F409F">
        <w:rPr>
          <w:lang w:eastAsia="en-CA"/>
        </w:rPr>
        <w:t xml:space="preserve">and extracting the information from video stream. </w:t>
      </w:r>
      <w:r w:rsidR="00497BA3">
        <w:rPr>
          <w:lang w:eastAsia="en-CA"/>
        </w:rPr>
        <w:t xml:space="preserve">The extracted information is </w:t>
      </w:r>
      <w:r w:rsidR="00C25597">
        <w:rPr>
          <w:lang w:eastAsia="en-CA"/>
        </w:rPr>
        <w:t>an</w:t>
      </w:r>
      <w:r w:rsidR="00497BA3">
        <w:rPr>
          <w:lang w:eastAsia="en-CA"/>
        </w:rPr>
        <w:t xml:space="preserve"> event type, timestamp</w:t>
      </w:r>
      <w:r w:rsidR="004B3DCD">
        <w:rPr>
          <w:lang w:eastAsia="en-CA"/>
        </w:rPr>
        <w:t xml:space="preserve">, </w:t>
      </w:r>
      <w:r w:rsidR="00C25597">
        <w:rPr>
          <w:lang w:eastAsia="en-CA"/>
        </w:rPr>
        <w:t>etc.</w:t>
      </w:r>
      <w:r w:rsidR="004B3DCD">
        <w:rPr>
          <w:lang w:eastAsia="en-CA"/>
        </w:rPr>
        <w:t xml:space="preserve"> The </w:t>
      </w:r>
      <w:r w:rsidR="0068217A">
        <w:rPr>
          <w:lang w:eastAsia="en-CA"/>
        </w:rPr>
        <w:t xml:space="preserve">event type can </w:t>
      </w:r>
      <w:r w:rsidR="00C25597">
        <w:rPr>
          <w:lang w:eastAsia="en-CA"/>
        </w:rPr>
        <w:t>be</w:t>
      </w:r>
      <w:r w:rsidR="0068217A">
        <w:rPr>
          <w:lang w:eastAsia="en-CA"/>
        </w:rPr>
        <w:t xml:space="preserve"> </w:t>
      </w:r>
      <w:r w:rsidR="00F22D4A" w:rsidRPr="00A52F28">
        <w:rPr>
          <w:lang w:val="en-US"/>
        </w:rPr>
        <w:t>Pedestrian Intrusion</w:t>
      </w:r>
      <w:r w:rsidR="00F22D4A">
        <w:rPr>
          <w:lang w:val="en-US"/>
        </w:rPr>
        <w:t xml:space="preserve">, </w:t>
      </w:r>
      <w:r w:rsidR="00F22D4A" w:rsidRPr="00B03FE3">
        <w:rPr>
          <w:lang w:val="en-US"/>
        </w:rPr>
        <w:t xml:space="preserve">Face </w:t>
      </w:r>
      <w:r w:rsidR="00F22D4A">
        <w:rPr>
          <w:lang w:val="en-US"/>
        </w:rPr>
        <w:t>R</w:t>
      </w:r>
      <w:r w:rsidR="00F22D4A" w:rsidRPr="00B03FE3">
        <w:rPr>
          <w:lang w:val="en-US"/>
        </w:rPr>
        <w:t xml:space="preserve">ecognition, </w:t>
      </w:r>
      <w:r w:rsidR="00F22D4A" w:rsidRPr="00F72D34">
        <w:rPr>
          <w:lang w:val="en-US"/>
        </w:rPr>
        <w:t>Vehicle Intrusion</w:t>
      </w:r>
      <w:r w:rsidR="00F22D4A">
        <w:rPr>
          <w:lang w:val="en-US"/>
        </w:rPr>
        <w:t xml:space="preserve"> with</w:t>
      </w:r>
      <w:r w:rsidR="00F22D4A" w:rsidRPr="00B03FE3">
        <w:rPr>
          <w:lang w:val="en-US"/>
        </w:rPr>
        <w:t xml:space="preserve"> ANPR, </w:t>
      </w:r>
      <w:r w:rsidR="00F22D4A" w:rsidRPr="00B053CC">
        <w:rPr>
          <w:lang w:val="en-US"/>
        </w:rPr>
        <w:t>Unattended Object</w:t>
      </w:r>
      <w:r w:rsidR="00F22D4A">
        <w:rPr>
          <w:lang w:val="en-US"/>
        </w:rPr>
        <w:t xml:space="preserve"> detection, </w:t>
      </w:r>
      <w:r w:rsidR="00F22D4A" w:rsidRPr="00B03FE3">
        <w:rPr>
          <w:lang w:val="en-US"/>
        </w:rPr>
        <w:t>and PPE detection</w:t>
      </w:r>
      <w:r w:rsidR="00C25597">
        <w:rPr>
          <w:lang w:val="en-US"/>
        </w:rPr>
        <w:t xml:space="preserve">. The SSP includes an </w:t>
      </w:r>
      <w:r w:rsidR="00FB7DBC">
        <w:rPr>
          <w:lang w:val="en-US"/>
        </w:rPr>
        <w:t xml:space="preserve">additional </w:t>
      </w:r>
      <w:r w:rsidR="00C25597">
        <w:rPr>
          <w:lang w:val="en-US"/>
        </w:rPr>
        <w:t xml:space="preserve">information about </w:t>
      </w:r>
      <w:r w:rsidR="000672F6">
        <w:rPr>
          <w:lang w:val="en-US"/>
        </w:rPr>
        <w:t xml:space="preserve">VMS name, </w:t>
      </w:r>
      <w:r w:rsidR="00FB7DBC">
        <w:rPr>
          <w:lang w:val="en-US"/>
        </w:rPr>
        <w:t xml:space="preserve">VMS location. </w:t>
      </w:r>
      <w:r w:rsidR="0068217A">
        <w:rPr>
          <w:lang w:eastAsia="en-CA"/>
        </w:rPr>
        <w:t xml:space="preserve"> </w:t>
      </w:r>
      <w:r w:rsidR="003B46FF">
        <w:rPr>
          <w:lang w:eastAsia="en-CA"/>
        </w:rPr>
        <w:t xml:space="preserve">The extracted information and </w:t>
      </w:r>
      <w:r w:rsidR="006C6961">
        <w:rPr>
          <w:lang w:eastAsia="en-CA"/>
        </w:rPr>
        <w:t xml:space="preserve">additional information will be transferred to the </w:t>
      </w:r>
      <w:r w:rsidR="00A231DB">
        <w:rPr>
          <w:lang w:val="en-US"/>
        </w:rPr>
        <w:t>MXSC</w:t>
      </w:r>
      <w:r w:rsidR="00A231DB" w:rsidRPr="009D0AE1">
        <w:rPr>
          <w:lang w:val="en-US"/>
        </w:rPr>
        <w:t xml:space="preserve"> </w:t>
      </w:r>
      <w:r w:rsidR="006C6961">
        <w:rPr>
          <w:lang w:eastAsia="en-CA"/>
        </w:rPr>
        <w:t xml:space="preserve">by using </w:t>
      </w:r>
      <w:r w:rsidR="00A231DB" w:rsidRPr="00A00487">
        <w:rPr>
          <w:lang w:eastAsia="en-CA"/>
        </w:rPr>
        <w:t>Milestone</w:t>
      </w:r>
      <w:r w:rsidR="006C6961" w:rsidRPr="00A00487">
        <w:rPr>
          <w:lang w:eastAsia="en-CA"/>
        </w:rPr>
        <w:t xml:space="preserve"> SDK/API</w:t>
      </w:r>
      <w:r w:rsidR="00A00ED2" w:rsidRPr="00A00487">
        <w:rPr>
          <w:lang w:eastAsia="en-CA"/>
        </w:rPr>
        <w:t xml:space="preserve">. The transferred </w:t>
      </w:r>
      <w:r w:rsidR="001D59D4" w:rsidRPr="00A00487">
        <w:rPr>
          <w:lang w:eastAsia="en-CA"/>
        </w:rPr>
        <w:t xml:space="preserve">information will be natively recognized by </w:t>
      </w:r>
      <w:r w:rsidR="00E842A0" w:rsidRPr="00A00487">
        <w:rPr>
          <w:lang w:val="en-US"/>
        </w:rPr>
        <w:t xml:space="preserve">MXSC </w:t>
      </w:r>
      <w:r w:rsidR="001D59D4" w:rsidRPr="00A00487">
        <w:rPr>
          <w:lang w:eastAsia="en-CA"/>
        </w:rPr>
        <w:t xml:space="preserve">as a Bookmark. </w:t>
      </w:r>
    </w:p>
    <w:p w14:paraId="7FA0313B" w14:textId="4810510A" w:rsidR="00266F06" w:rsidRDefault="00266F06" w:rsidP="00A5727C">
      <w:pPr>
        <w:pStyle w:val="Heading2"/>
        <w:rPr>
          <w:rFonts w:hint="eastAsia"/>
          <w:lang w:eastAsia="en-CA"/>
        </w:rPr>
      </w:pPr>
      <w:bookmarkStart w:id="39" w:name="_Toc12526000"/>
      <w:bookmarkStart w:id="40" w:name="_Toc109311867"/>
      <w:r w:rsidRPr="00266F06">
        <w:rPr>
          <w:lang w:eastAsia="en-CA"/>
        </w:rPr>
        <w:t xml:space="preserve">Integration with </w:t>
      </w:r>
      <w:r w:rsidR="00E842A0">
        <w:rPr>
          <w:lang w:val="en-US"/>
        </w:rPr>
        <w:t>MXSC</w:t>
      </w:r>
      <w:r w:rsidR="00E842A0" w:rsidRPr="009D0AE1">
        <w:rPr>
          <w:lang w:val="en-US"/>
        </w:rPr>
        <w:t xml:space="preserve"> </w:t>
      </w:r>
      <w:r w:rsidRPr="00266F06">
        <w:rPr>
          <w:lang w:eastAsia="en-CA"/>
        </w:rPr>
        <w:t>Architecture</w:t>
      </w:r>
      <w:bookmarkEnd w:id="39"/>
      <w:bookmarkEnd w:id="40"/>
    </w:p>
    <w:p w14:paraId="307C68E0" w14:textId="473C8693" w:rsidR="00D40563" w:rsidRDefault="00D40563" w:rsidP="00D40563">
      <w:pPr>
        <w:rPr>
          <w:lang w:eastAsia="en-CA"/>
        </w:rPr>
      </w:pPr>
      <w:r>
        <w:rPr>
          <w:lang w:eastAsia="en-CA"/>
        </w:rPr>
        <w:t xml:space="preserve">Communication </w:t>
      </w:r>
      <w:r w:rsidR="001E13BF">
        <w:rPr>
          <w:lang w:eastAsia="en-CA"/>
        </w:rPr>
        <w:t>with</w:t>
      </w:r>
      <w:r>
        <w:rPr>
          <w:lang w:eastAsia="en-CA"/>
        </w:rPr>
        <w:t xml:space="preserve"> </w:t>
      </w:r>
      <w:r w:rsidR="00E842A0">
        <w:rPr>
          <w:lang w:val="en-US"/>
        </w:rPr>
        <w:t>MXSC</w:t>
      </w:r>
      <w:r w:rsidR="00E842A0" w:rsidRPr="009D0AE1">
        <w:rPr>
          <w:lang w:val="en-US"/>
        </w:rPr>
        <w:t xml:space="preserve"> </w:t>
      </w:r>
      <w:r>
        <w:rPr>
          <w:lang w:eastAsia="en-CA"/>
        </w:rPr>
        <w:t xml:space="preserve">is done using </w:t>
      </w:r>
      <w:r w:rsidR="002D7996" w:rsidRPr="00A00487">
        <w:rPr>
          <w:lang w:eastAsia="en-CA"/>
        </w:rPr>
        <w:t>Milestone</w:t>
      </w:r>
      <w:r w:rsidRPr="00A00487">
        <w:rPr>
          <w:lang w:eastAsia="en-CA"/>
        </w:rPr>
        <w:t xml:space="preserve"> API. A service is taking care to periodically download the camera list from </w:t>
      </w:r>
      <w:r w:rsidR="00F1428E" w:rsidRPr="00A00487">
        <w:rPr>
          <w:lang w:val="en-US"/>
        </w:rPr>
        <w:t xml:space="preserve">MXSC </w:t>
      </w:r>
      <w:r w:rsidRPr="00A00487">
        <w:rPr>
          <w:lang w:eastAsia="en-CA"/>
        </w:rPr>
        <w:t xml:space="preserve">and push records back to </w:t>
      </w:r>
      <w:r w:rsidR="00F1428E" w:rsidRPr="00A00487">
        <w:rPr>
          <w:lang w:val="en-US"/>
        </w:rPr>
        <w:t>MXSC</w:t>
      </w:r>
      <w:r w:rsidRPr="00A00487">
        <w:rPr>
          <w:lang w:eastAsia="en-CA"/>
        </w:rPr>
        <w:t>.</w:t>
      </w:r>
    </w:p>
    <w:p w14:paraId="0DF77702" w14:textId="3E331152" w:rsidR="0088068C" w:rsidRDefault="00D40563" w:rsidP="0088068C">
      <w:r>
        <w:rPr>
          <w:lang w:eastAsia="en-CA"/>
        </w:rPr>
        <w:t xml:space="preserve">This service is </w:t>
      </w:r>
      <w:r w:rsidR="001824B4">
        <w:rPr>
          <w:lang w:eastAsia="en-CA"/>
        </w:rPr>
        <w:t>run</w:t>
      </w:r>
      <w:r>
        <w:rPr>
          <w:lang w:eastAsia="en-CA"/>
        </w:rPr>
        <w:t xml:space="preserve"> by an additional Hardware to be installed in the same network as </w:t>
      </w:r>
      <w:r w:rsidR="00F1428E">
        <w:rPr>
          <w:lang w:val="en-US"/>
        </w:rPr>
        <w:t>MXSC</w:t>
      </w:r>
      <w:r>
        <w:rPr>
          <w:lang w:eastAsia="en-CA"/>
        </w:rPr>
        <w:t xml:space="preserve">. This Edge AI </w:t>
      </w:r>
      <w:r w:rsidR="00542212">
        <w:rPr>
          <w:lang w:eastAsia="en-CA"/>
        </w:rPr>
        <w:t>Server</w:t>
      </w:r>
      <w:r>
        <w:rPr>
          <w:lang w:eastAsia="en-CA"/>
        </w:rPr>
        <w:t xml:space="preserve"> is provided by </w:t>
      </w:r>
      <w:r w:rsidR="001824B4" w:rsidRPr="001824B4">
        <w:rPr>
          <w:lang w:eastAsia="en-CA"/>
        </w:rPr>
        <w:t xml:space="preserve">REMARK AI </w:t>
      </w:r>
      <w:r>
        <w:rPr>
          <w:lang w:eastAsia="en-CA"/>
        </w:rPr>
        <w:t>and it’s also in charge of running the video analytics.</w:t>
      </w:r>
      <w:r w:rsidR="00306B3B">
        <w:rPr>
          <w:lang w:eastAsia="en-CA"/>
        </w:rPr>
        <w:t xml:space="preserve"> </w:t>
      </w:r>
      <w:r w:rsidR="00617260">
        <w:rPr>
          <w:lang w:eastAsia="en-CA"/>
        </w:rPr>
        <w:t xml:space="preserve">Please refer to </w:t>
      </w:r>
      <w:r w:rsidR="00542212">
        <w:rPr>
          <w:lang w:eastAsia="en-CA"/>
        </w:rPr>
        <w:t xml:space="preserve">document </w:t>
      </w:r>
      <w:r w:rsidR="0011297C">
        <w:rPr>
          <w:lang w:eastAsia="en-CA"/>
        </w:rPr>
        <w:t xml:space="preserve">5 </w:t>
      </w:r>
      <w:r w:rsidR="00626AA1">
        <w:rPr>
          <w:lang w:eastAsia="en-CA"/>
        </w:rPr>
        <w:t>‘</w:t>
      </w:r>
      <w:r w:rsidR="00626AA1" w:rsidRPr="00626AA1">
        <w:rPr>
          <w:lang w:eastAsia="en-CA"/>
        </w:rPr>
        <w:t>Quality Assurance Document</w:t>
      </w:r>
      <w:r w:rsidR="00626AA1">
        <w:rPr>
          <w:lang w:eastAsia="en-CA"/>
        </w:rPr>
        <w:t>’</w:t>
      </w:r>
      <w:r w:rsidR="00C500BF">
        <w:rPr>
          <w:lang w:eastAsia="en-CA"/>
        </w:rPr>
        <w:t xml:space="preserve"> and </w:t>
      </w:r>
      <w:r w:rsidR="0088068C">
        <w:t>paragraph ‘</w:t>
      </w:r>
      <w:r w:rsidR="00643DEA">
        <w:t>Test plan</w:t>
      </w:r>
      <w:r w:rsidR="0088068C">
        <w:t>’.</w:t>
      </w:r>
    </w:p>
    <w:p w14:paraId="049B789D" w14:textId="699D3282" w:rsidR="00D40563" w:rsidRPr="00D40563" w:rsidRDefault="00D40563" w:rsidP="00D40563">
      <w:pPr>
        <w:rPr>
          <w:lang w:eastAsia="en-CA"/>
        </w:rPr>
      </w:pPr>
    </w:p>
    <w:p w14:paraId="397BA12B" w14:textId="426F3D24" w:rsidR="00266F06" w:rsidRDefault="00266F06" w:rsidP="00A5727C">
      <w:pPr>
        <w:pStyle w:val="Heading2"/>
        <w:rPr>
          <w:rFonts w:hint="eastAsia"/>
          <w:lang w:eastAsia="en-CA"/>
        </w:rPr>
      </w:pPr>
      <w:bookmarkStart w:id="41" w:name="_Toc12526001"/>
      <w:bookmarkStart w:id="42" w:name="_Toc109311868"/>
      <w:r w:rsidRPr="00266F06">
        <w:rPr>
          <w:lang w:eastAsia="en-CA"/>
        </w:rPr>
        <w:lastRenderedPageBreak/>
        <w:t>High Level Workflow Diagram</w:t>
      </w:r>
      <w:bookmarkEnd w:id="41"/>
      <w:bookmarkEnd w:id="42"/>
      <w:r w:rsidRPr="00266F06">
        <w:rPr>
          <w:lang w:eastAsia="en-CA"/>
        </w:rPr>
        <w:t xml:space="preserve"> </w:t>
      </w:r>
    </w:p>
    <w:p w14:paraId="391C7A6B" w14:textId="5DDF4F53" w:rsidR="00FC70CF" w:rsidRDefault="00A40665" w:rsidP="00FC70CF">
      <w:pPr>
        <w:keepNext/>
        <w:jc w:val="center"/>
      </w:pPr>
      <w:r>
        <w:rPr>
          <w:noProof/>
        </w:rPr>
        <w:drawing>
          <wp:inline distT="0" distB="0" distL="0" distR="0" wp14:anchorId="5AF313B1" wp14:editId="00A18BEE">
            <wp:extent cx="6400800" cy="4190365"/>
            <wp:effectExtent l="0" t="0" r="0" b="63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7268" w14:textId="38C3C9EA" w:rsidR="00D86F30" w:rsidRPr="00D86F30" w:rsidRDefault="00FC70CF" w:rsidP="00FC70CF">
      <w:pPr>
        <w:pStyle w:val="Caption"/>
        <w:jc w:val="center"/>
        <w:rPr>
          <w:lang w:eastAsia="en-CA"/>
        </w:rPr>
      </w:pPr>
      <w:bookmarkStart w:id="43" w:name="_Toc10878999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High level workflow diagram</w:t>
      </w:r>
      <w:bookmarkEnd w:id="43"/>
    </w:p>
    <w:p w14:paraId="3A288E53" w14:textId="77DC3E38" w:rsidR="00A5727C" w:rsidRDefault="00A5727C" w:rsidP="00C91845">
      <w:pPr>
        <w:rPr>
          <w:lang w:eastAsia="en-CA"/>
        </w:rPr>
      </w:pPr>
      <w:r>
        <w:rPr>
          <w:rFonts w:ascii="Calibri" w:hAnsi="Calibri" w:cs="Calibri"/>
          <w:color w:val="102D1F" w:themeColor="accent6" w:themeShade="80"/>
          <w:szCs w:val="20"/>
          <w:highlight w:val="yellow"/>
          <w:lang w:eastAsia="en-CA"/>
        </w:rPr>
        <w:br w:type="page"/>
      </w:r>
      <w:bookmarkStart w:id="44" w:name="_Toc12526002"/>
      <w:r w:rsidRPr="00A5727C">
        <w:rPr>
          <w:lang w:eastAsia="en-CA"/>
        </w:rPr>
        <w:lastRenderedPageBreak/>
        <w:t>Data Flow Diagram</w:t>
      </w:r>
      <w:bookmarkEnd w:id="44"/>
    </w:p>
    <w:p w14:paraId="48CEB4F2" w14:textId="10E815DC" w:rsidR="00FC70CF" w:rsidRDefault="005C75BD" w:rsidP="00C724F4">
      <w:pPr>
        <w:keepNext/>
        <w:jc w:val="center"/>
      </w:pPr>
      <w:r>
        <w:rPr>
          <w:noProof/>
        </w:rPr>
        <w:drawing>
          <wp:inline distT="0" distB="0" distL="0" distR="0" wp14:anchorId="329B420F" wp14:editId="6ADEC8E4">
            <wp:extent cx="6400800" cy="3025140"/>
            <wp:effectExtent l="0" t="0" r="0" b="381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1C024" w14:textId="22CAC975" w:rsidR="002B0849" w:rsidRPr="002B0849" w:rsidRDefault="00FC70CF" w:rsidP="00FC70CF">
      <w:pPr>
        <w:pStyle w:val="Caption"/>
        <w:jc w:val="center"/>
        <w:rPr>
          <w:lang w:eastAsia="en-CA"/>
        </w:rPr>
      </w:pPr>
      <w:bookmarkStart w:id="45" w:name="_Toc10878999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Data flow diagram</w:t>
      </w:r>
      <w:bookmarkEnd w:id="45"/>
    </w:p>
    <w:p w14:paraId="5E40863E" w14:textId="77777777" w:rsidR="00A5727C" w:rsidRPr="00C7155E" w:rsidRDefault="00A5727C" w:rsidP="00A5727C">
      <w:pPr>
        <w:pStyle w:val="Heading1"/>
        <w:rPr>
          <w:rFonts w:hint="eastAsia"/>
          <w:lang w:val="en-US"/>
        </w:rPr>
      </w:pPr>
      <w:bookmarkStart w:id="46" w:name="_Toc12526003"/>
      <w:bookmarkStart w:id="47" w:name="_Toc109311869"/>
      <w:r w:rsidRPr="00C7155E">
        <w:rPr>
          <w:lang w:val="en-US"/>
        </w:rPr>
        <w:t>System Requirements</w:t>
      </w:r>
      <w:bookmarkEnd w:id="46"/>
      <w:bookmarkEnd w:id="47"/>
    </w:p>
    <w:p w14:paraId="58E9ED65" w14:textId="77777777" w:rsidR="000F65F7" w:rsidRDefault="000F65F7" w:rsidP="00A5727C">
      <w:pPr>
        <w:pStyle w:val="Heading2"/>
        <w:rPr>
          <w:rFonts w:hint="eastAsia"/>
          <w:lang w:eastAsia="en-CA"/>
        </w:rPr>
      </w:pPr>
      <w:bookmarkStart w:id="48" w:name="_Toc109311870"/>
      <w:bookmarkStart w:id="49" w:name="_Toc12526004"/>
      <w:r>
        <w:rPr>
          <w:lang w:eastAsia="en-CA"/>
        </w:rPr>
        <w:t>License Requirement</w:t>
      </w:r>
      <w:bookmarkEnd w:id="48"/>
      <w:r>
        <w:rPr>
          <w:lang w:eastAsia="en-CA"/>
        </w:rPr>
        <w:t> </w:t>
      </w:r>
    </w:p>
    <w:p w14:paraId="75CD2C3E" w14:textId="482C575F" w:rsidR="000F65F7" w:rsidRPr="00F0611B" w:rsidRDefault="00215D87" w:rsidP="00F0611B">
      <w:pPr>
        <w:ind w:left="360" w:hanging="360"/>
        <w:rPr>
          <w:lang w:eastAsia="en-CA"/>
        </w:rPr>
      </w:pPr>
      <w:r w:rsidRPr="00F0611B">
        <w:rPr>
          <w:lang w:eastAsia="en-CA"/>
        </w:rPr>
        <w:t>No licence required</w:t>
      </w:r>
      <w:r w:rsidR="00F0611B">
        <w:rPr>
          <w:lang w:eastAsia="en-CA"/>
        </w:rPr>
        <w:t>.</w:t>
      </w:r>
      <w:r w:rsidR="002B3C61">
        <w:rPr>
          <w:lang w:eastAsia="en-CA"/>
        </w:rPr>
        <w:t xml:space="preserve"> </w:t>
      </w:r>
    </w:p>
    <w:p w14:paraId="5B2742FA" w14:textId="77777777" w:rsidR="00A5727C" w:rsidRPr="00C7155E" w:rsidRDefault="00A5727C" w:rsidP="00A5727C">
      <w:pPr>
        <w:pStyle w:val="Heading2"/>
        <w:rPr>
          <w:rFonts w:hint="eastAsia"/>
          <w:lang w:eastAsia="en-CA"/>
        </w:rPr>
      </w:pPr>
      <w:bookmarkStart w:id="50" w:name="_Toc109311871"/>
      <w:r w:rsidRPr="00C7155E">
        <w:rPr>
          <w:lang w:eastAsia="en-CA"/>
        </w:rPr>
        <w:t>Hardware Specification</w:t>
      </w:r>
      <w:bookmarkEnd w:id="49"/>
      <w:bookmarkEnd w:id="50"/>
    </w:p>
    <w:p w14:paraId="0C4165C9" w14:textId="698CDC57" w:rsidR="00A5727C" w:rsidRPr="002E2CA2" w:rsidRDefault="00A5727C" w:rsidP="00A5727C">
      <w:pPr>
        <w:pStyle w:val="ListParagraph"/>
      </w:pPr>
      <w:bookmarkStart w:id="51" w:name="_Toc12368613"/>
      <w:bookmarkEnd w:id="51"/>
      <w:r w:rsidRPr="002E2CA2">
        <w:t xml:space="preserve">CPU: </w:t>
      </w:r>
      <w:r w:rsidR="00437E4B" w:rsidRPr="002E2CA2">
        <w:t>Intel ® Core™ 2 X6800 @ 2.93 GHz</w:t>
      </w:r>
    </w:p>
    <w:p w14:paraId="43EA9840" w14:textId="0E57A886" w:rsidR="00A5727C" w:rsidRPr="002E2CA2" w:rsidRDefault="00A5727C" w:rsidP="00A5727C">
      <w:pPr>
        <w:pStyle w:val="ListParagraph"/>
      </w:pPr>
      <w:r w:rsidRPr="002E2CA2">
        <w:t xml:space="preserve">RAM: </w:t>
      </w:r>
      <w:r w:rsidR="00437E4B" w:rsidRPr="002E2CA2">
        <w:t>2 GB of RAM or better</w:t>
      </w:r>
    </w:p>
    <w:p w14:paraId="19DFACFD" w14:textId="17CE7A38" w:rsidR="00A5727C" w:rsidRPr="002E2CA2" w:rsidRDefault="00A5727C" w:rsidP="00A5727C">
      <w:pPr>
        <w:pStyle w:val="ListParagraph"/>
      </w:pPr>
      <w:r w:rsidRPr="002E2CA2">
        <w:t xml:space="preserve">GPU: </w:t>
      </w:r>
      <w:r w:rsidR="00437E4B" w:rsidRPr="002E2CA2">
        <w:t>256 MB PCI-Express x16 video card</w:t>
      </w:r>
    </w:p>
    <w:p w14:paraId="673364CC" w14:textId="35045CF7" w:rsidR="00437E4B" w:rsidRPr="002E2CA2" w:rsidRDefault="00437E4B" w:rsidP="00A5727C">
      <w:pPr>
        <w:pStyle w:val="ListParagraph"/>
      </w:pPr>
      <w:r w:rsidRPr="002E2CA2">
        <w:t>HDD: 80 GB hard drive for OS and Security Center applications</w:t>
      </w:r>
    </w:p>
    <w:p w14:paraId="34FC224E" w14:textId="66A12357" w:rsidR="00A5727C" w:rsidRPr="002E2CA2" w:rsidRDefault="00437E4B" w:rsidP="00A5727C">
      <w:pPr>
        <w:pStyle w:val="ListParagraph"/>
      </w:pPr>
      <w:r w:rsidRPr="002E2CA2">
        <w:t>Monitor: 1280 x 1024 or higher screen resolution with 96 dpi</w:t>
      </w:r>
    </w:p>
    <w:p w14:paraId="4ED5B664" w14:textId="6602E315" w:rsidR="00437E4B" w:rsidRPr="002E2CA2" w:rsidRDefault="00437E4B" w:rsidP="00A5727C">
      <w:pPr>
        <w:pStyle w:val="ListParagraph"/>
      </w:pPr>
      <w:r w:rsidRPr="002E2CA2">
        <w:t>Network: 100 Mbps Ethernet network interface card</w:t>
      </w:r>
    </w:p>
    <w:p w14:paraId="47BCCD3F" w14:textId="77777777" w:rsidR="00A5727C" w:rsidRPr="00C7155E" w:rsidRDefault="00A5727C" w:rsidP="00A5727C">
      <w:pPr>
        <w:pStyle w:val="Heading2"/>
        <w:rPr>
          <w:rFonts w:hint="eastAsia"/>
          <w:lang w:eastAsia="en-CA"/>
        </w:rPr>
      </w:pPr>
      <w:bookmarkStart w:id="52" w:name="_Toc12526005"/>
      <w:bookmarkStart w:id="53" w:name="_Toc109311872"/>
      <w:r w:rsidRPr="00C7155E">
        <w:rPr>
          <w:lang w:eastAsia="en-CA"/>
        </w:rPr>
        <w:t>Software Specification</w:t>
      </w:r>
      <w:bookmarkEnd w:id="52"/>
      <w:bookmarkEnd w:id="53"/>
    </w:p>
    <w:p w14:paraId="03993F47" w14:textId="68D5EFB7" w:rsidR="00EE219F" w:rsidRPr="002E2CA2" w:rsidRDefault="00EE219F" w:rsidP="00825A8D">
      <w:pPr>
        <w:pStyle w:val="ListParagraph"/>
      </w:pPr>
      <w:r w:rsidRPr="002E2CA2">
        <w:t>Windows 10 Pro</w:t>
      </w:r>
      <w:r w:rsidR="00A81B99" w:rsidRPr="002E2CA2">
        <w:t xml:space="preserve"> Version 21H</w:t>
      </w:r>
      <w:r w:rsidR="00D057DD" w:rsidRPr="002E2CA2">
        <w:t>1</w:t>
      </w:r>
      <w:r w:rsidR="00A81B99" w:rsidRPr="002E2CA2">
        <w:t xml:space="preserve"> OS build </w:t>
      </w:r>
      <w:r w:rsidR="00D057DD" w:rsidRPr="002E2CA2">
        <w:t>19043.1706</w:t>
      </w:r>
    </w:p>
    <w:p w14:paraId="7FAEA55B" w14:textId="74F2043B" w:rsidR="00296D94" w:rsidRPr="002E2CA2" w:rsidRDefault="00DC6B65" w:rsidP="00825A8D">
      <w:pPr>
        <w:pStyle w:val="ListParagraph"/>
      </w:pPr>
      <w:r w:rsidRPr="002E2CA2">
        <w:t>Chrome</w:t>
      </w:r>
      <w:r w:rsidR="00FE5B89" w:rsidRPr="002E2CA2">
        <w:t xml:space="preserve"> WEB browser</w:t>
      </w:r>
      <w:r w:rsidR="00243694" w:rsidRPr="002E2CA2">
        <w:t xml:space="preserve"> Version 102.0.5005.115</w:t>
      </w:r>
    </w:p>
    <w:p w14:paraId="6C015AA9" w14:textId="24190791" w:rsidR="00A5727C" w:rsidRPr="002E2CA2" w:rsidRDefault="00A5727C" w:rsidP="00A5727C">
      <w:pPr>
        <w:pStyle w:val="ListParagraph"/>
      </w:pPr>
      <w:r w:rsidRPr="002E2CA2">
        <w:t>.Net Framework 4.</w:t>
      </w:r>
      <w:r w:rsidR="003B37B9" w:rsidRPr="002E2CA2">
        <w:t>8.</w:t>
      </w:r>
      <w:r w:rsidR="00F92AB6" w:rsidRPr="002E2CA2">
        <w:t>04161</w:t>
      </w:r>
    </w:p>
    <w:p w14:paraId="0AFFFA70" w14:textId="76F9C35B" w:rsidR="00A5727C" w:rsidRPr="000034E1" w:rsidRDefault="000034E1" w:rsidP="00A5727C">
      <w:pPr>
        <w:pStyle w:val="ListParagraph"/>
      </w:pPr>
      <w:r w:rsidRPr="000034E1">
        <w:t xml:space="preserve">Milestone </w:t>
      </w:r>
      <w:r w:rsidR="00E326AF" w:rsidRPr="00E326AF">
        <w:t xml:space="preserve">XProtect </w:t>
      </w:r>
      <w:r w:rsidRPr="000034E1">
        <w:t>2022 R1</w:t>
      </w:r>
    </w:p>
    <w:p w14:paraId="193743AD" w14:textId="10DD8682" w:rsidR="00A5727C" w:rsidRPr="002E2CA2" w:rsidRDefault="002D2780" w:rsidP="00A5727C">
      <w:pPr>
        <w:pStyle w:val="ListParagraph"/>
      </w:pPr>
      <w:r>
        <w:t>Smart Safety</w:t>
      </w:r>
      <w:r w:rsidR="00245327" w:rsidRPr="002E2CA2">
        <w:t xml:space="preserve"> Platform 3.0.1</w:t>
      </w:r>
    </w:p>
    <w:p w14:paraId="4BCA0528" w14:textId="77777777" w:rsidR="00A5727C" w:rsidRPr="00C7155E" w:rsidRDefault="00A5727C" w:rsidP="00A5727C">
      <w:pPr>
        <w:pStyle w:val="Heading2"/>
        <w:rPr>
          <w:rFonts w:hint="eastAsia"/>
          <w:lang w:eastAsia="en-CA"/>
        </w:rPr>
      </w:pPr>
      <w:bookmarkStart w:id="54" w:name="_Toc12526006"/>
      <w:bookmarkStart w:id="55" w:name="_Toc109311873"/>
      <w:r w:rsidRPr="00C7155E">
        <w:rPr>
          <w:lang w:eastAsia="en-CA"/>
        </w:rPr>
        <w:lastRenderedPageBreak/>
        <w:t>External Hardware (If applicable)</w:t>
      </w:r>
      <w:bookmarkEnd w:id="54"/>
      <w:bookmarkEnd w:id="55"/>
    </w:p>
    <w:p w14:paraId="2034B61C" w14:textId="5DF0788E" w:rsidR="00A5727C" w:rsidRPr="00AD0836" w:rsidRDefault="0078776B" w:rsidP="00A5727C">
      <w:r w:rsidRPr="00AD0836">
        <w:t xml:space="preserve">The Remark </w:t>
      </w:r>
      <w:r w:rsidR="00A7294A">
        <w:t>AI</w:t>
      </w:r>
      <w:r w:rsidR="00C90D5B">
        <w:t xml:space="preserve"> edge</w:t>
      </w:r>
      <w:r w:rsidRPr="00AD0836">
        <w:t xml:space="preserve"> </w:t>
      </w:r>
      <w:r w:rsidR="004A393F">
        <w:t>server</w:t>
      </w:r>
      <w:r w:rsidR="00C90D5B">
        <w:t xml:space="preserve"> or </w:t>
      </w:r>
      <w:r w:rsidR="001D71C4" w:rsidRPr="00AD0836">
        <w:t xml:space="preserve">Remark </w:t>
      </w:r>
      <w:r w:rsidR="001D71C4">
        <w:t xml:space="preserve">AI </w:t>
      </w:r>
      <w:r w:rsidR="005963BD">
        <w:t>edge</w:t>
      </w:r>
      <w:r w:rsidR="005963BD" w:rsidRPr="00AD0836">
        <w:t xml:space="preserve"> </w:t>
      </w:r>
      <w:r w:rsidR="005963BD">
        <w:t xml:space="preserve">server with </w:t>
      </w:r>
      <w:r w:rsidR="00C90D5B">
        <w:t>cloud server</w:t>
      </w:r>
      <w:r w:rsidR="005963BD">
        <w:t xml:space="preserve"> together</w:t>
      </w:r>
      <w:r w:rsidR="00AD0836" w:rsidRPr="00AD0836">
        <w:t>.</w:t>
      </w:r>
      <w:r w:rsidR="003C33AD">
        <w:t xml:space="preserve"> </w:t>
      </w:r>
    </w:p>
    <w:p w14:paraId="213B1D33" w14:textId="77777777" w:rsidR="00A5727C" w:rsidRPr="00A5727C" w:rsidRDefault="00A5727C" w:rsidP="00A5727C">
      <w:pPr>
        <w:pStyle w:val="Heading2"/>
        <w:rPr>
          <w:rFonts w:hint="eastAsia"/>
          <w:lang w:eastAsia="en-CA"/>
        </w:rPr>
      </w:pPr>
      <w:bookmarkStart w:id="56" w:name="_Toc12526007"/>
      <w:bookmarkStart w:id="57" w:name="_Toc109311874"/>
      <w:r w:rsidRPr="00A5727C">
        <w:rPr>
          <w:lang w:eastAsia="en-CA"/>
        </w:rPr>
        <w:t>External Software (If applicable)</w:t>
      </w:r>
      <w:bookmarkEnd w:id="56"/>
      <w:bookmarkEnd w:id="57"/>
    </w:p>
    <w:p w14:paraId="2A73FA2A" w14:textId="026021DB" w:rsidR="00F60B78" w:rsidRDefault="00F60B78" w:rsidP="00F60B78">
      <w:pPr>
        <w:ind w:left="360" w:hanging="360"/>
      </w:pPr>
      <w:r w:rsidRPr="00F60B78">
        <w:t xml:space="preserve">The </w:t>
      </w:r>
      <w:r w:rsidR="002D2780">
        <w:t>Smart Safety</w:t>
      </w:r>
      <w:r w:rsidRPr="00F60B78">
        <w:t xml:space="preserve"> Platform 3.0.1</w:t>
      </w:r>
      <w:r>
        <w:t xml:space="preserve"> installed on the edge</w:t>
      </w:r>
      <w:r w:rsidRPr="00AD0836">
        <w:t xml:space="preserve"> </w:t>
      </w:r>
      <w:r>
        <w:t>server or edge</w:t>
      </w:r>
      <w:r w:rsidRPr="00AD0836">
        <w:t xml:space="preserve"> </w:t>
      </w:r>
      <w:r>
        <w:t>server with cloud server together</w:t>
      </w:r>
      <w:r w:rsidRPr="00AD0836">
        <w:t>.</w:t>
      </w:r>
    </w:p>
    <w:p w14:paraId="783189F1" w14:textId="77777777" w:rsidR="00415AE3" w:rsidRDefault="00415AE3" w:rsidP="00415AE3">
      <w:pPr>
        <w:pStyle w:val="Heading2"/>
        <w:rPr>
          <w:rFonts w:hint="eastAsia"/>
          <w:lang w:val="en-US"/>
        </w:rPr>
      </w:pPr>
      <w:bookmarkStart w:id="58" w:name="_Toc108785991"/>
      <w:bookmarkStart w:id="59" w:name="_Toc109311875"/>
      <w:r w:rsidRPr="003A2F55">
        <w:t>Installation</w:t>
      </w:r>
      <w:r w:rsidRPr="5794223E">
        <w:rPr>
          <w:lang w:val="en-US"/>
        </w:rPr>
        <w:t xml:space="preserve"> Pre-requisites</w:t>
      </w:r>
      <w:bookmarkEnd w:id="58"/>
      <w:bookmarkEnd w:id="59"/>
    </w:p>
    <w:p w14:paraId="5A9E5755" w14:textId="3F749CA5" w:rsidR="00415AE3" w:rsidRPr="001D71C4" w:rsidRDefault="00415AE3" w:rsidP="00F60B78">
      <w:pPr>
        <w:ind w:left="360" w:hanging="360"/>
      </w:pPr>
      <w:r w:rsidRPr="001D71C4">
        <w:t xml:space="preserve">The Remark AI edge server must be installed in the same network as </w:t>
      </w:r>
      <w:r w:rsidR="001D71C4" w:rsidRPr="001D71C4">
        <w:rPr>
          <w:lang w:val="en-US"/>
        </w:rPr>
        <w:t>MXSC</w:t>
      </w:r>
      <w:r w:rsidRPr="001D71C4">
        <w:t>.</w:t>
      </w:r>
    </w:p>
    <w:p w14:paraId="39E57C3C" w14:textId="77777777" w:rsidR="00415AE3" w:rsidRPr="00F60B78" w:rsidRDefault="00415AE3" w:rsidP="00F60B78">
      <w:pPr>
        <w:ind w:left="360" w:hanging="360"/>
      </w:pPr>
    </w:p>
    <w:p w14:paraId="598104ED" w14:textId="77777777" w:rsidR="00A5727C" w:rsidRPr="00A5727C" w:rsidRDefault="00A5727C" w:rsidP="00A5727C">
      <w:pPr>
        <w:pStyle w:val="Heading1"/>
        <w:rPr>
          <w:rFonts w:hint="eastAsia"/>
          <w:lang w:eastAsia="en-CA"/>
        </w:rPr>
      </w:pPr>
      <w:bookmarkStart w:id="60" w:name="_Toc12526008"/>
      <w:bookmarkStart w:id="61" w:name="_Toc109311876"/>
      <w:r w:rsidRPr="00A5727C">
        <w:rPr>
          <w:lang w:eastAsia="en-CA"/>
        </w:rPr>
        <w:t>Quality Assurance</w:t>
      </w:r>
      <w:bookmarkEnd w:id="60"/>
      <w:bookmarkEnd w:id="61"/>
    </w:p>
    <w:p w14:paraId="2BFEB3CB" w14:textId="36C43624" w:rsidR="004A0CC0" w:rsidRDefault="004A0CC0" w:rsidP="00EB5136">
      <w:pPr>
        <w:rPr>
          <w:highlight w:val="yellow"/>
          <w:lang w:eastAsia="en-CA"/>
        </w:rPr>
      </w:pPr>
    </w:p>
    <w:tbl>
      <w:tblPr>
        <w:tblStyle w:val="ListTable3-Accent1"/>
        <w:tblW w:w="5000" w:type="pct"/>
        <w:tblLook w:val="04A0" w:firstRow="1" w:lastRow="0" w:firstColumn="1" w:lastColumn="0" w:noHBand="0" w:noVBand="1"/>
      </w:tblPr>
      <w:tblGrid>
        <w:gridCol w:w="1655"/>
        <w:gridCol w:w="6981"/>
        <w:gridCol w:w="1434"/>
      </w:tblGrid>
      <w:tr w:rsidR="00A5727C" w:rsidRPr="006E1E0B" w14:paraId="027CBEB3" w14:textId="77777777" w:rsidTr="00695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2" w:type="pct"/>
            <w:vAlign w:val="center"/>
          </w:tcPr>
          <w:p w14:paraId="6544308F" w14:textId="77777777" w:rsidR="00A5727C" w:rsidRPr="006E1E0B" w:rsidRDefault="00A5727C" w:rsidP="00254F3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Type</w:t>
            </w:r>
          </w:p>
        </w:tc>
        <w:tc>
          <w:tcPr>
            <w:tcW w:w="3466" w:type="pct"/>
            <w:vAlign w:val="center"/>
          </w:tcPr>
          <w:p w14:paraId="0407D889" w14:textId="77777777" w:rsidR="00A5727C" w:rsidRPr="006E1E0B" w:rsidRDefault="00A5727C" w:rsidP="00254F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712" w:type="pct"/>
            <w:vAlign w:val="center"/>
          </w:tcPr>
          <w:p w14:paraId="3C0AB98A" w14:textId="77777777" w:rsidR="00A5727C" w:rsidRPr="006E1E0B" w:rsidRDefault="00A5727C" w:rsidP="00254F3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</w:t>
            </w:r>
            <w:r w:rsidR="00B220EF">
              <w:rPr>
                <w:sz w:val="18"/>
                <w:szCs w:val="18"/>
              </w:rPr>
              <w:t>mark</w:t>
            </w:r>
            <w:r>
              <w:rPr>
                <w:sz w:val="18"/>
                <w:szCs w:val="18"/>
              </w:rPr>
              <w:br/>
              <w:t>(If Applicable)</w:t>
            </w:r>
          </w:p>
        </w:tc>
      </w:tr>
      <w:tr w:rsidR="00A5727C" w:rsidRPr="000F65F7" w14:paraId="67B83ACA" w14:textId="77777777" w:rsidTr="00572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</w:tcPr>
          <w:p w14:paraId="06AC8B28" w14:textId="77777777" w:rsidR="00A5727C" w:rsidRPr="00B505F2" w:rsidRDefault="00A5727C" w:rsidP="00A5727C">
            <w:pPr>
              <w:spacing w:before="100" w:after="100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Integration Test</w:t>
            </w:r>
          </w:p>
        </w:tc>
        <w:tc>
          <w:tcPr>
            <w:tcW w:w="3466" w:type="pct"/>
          </w:tcPr>
          <w:p w14:paraId="246344DE" w14:textId="292965D8" w:rsidR="00A5727C" w:rsidRPr="00A95AE4" w:rsidRDefault="00A5727C" w:rsidP="00A95AE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A95AE4">
              <w:rPr>
                <w:sz w:val="17"/>
                <w:szCs w:val="17"/>
              </w:rPr>
              <w:t xml:space="preserve">Testing the integration of your software solution with </w:t>
            </w:r>
            <w:r w:rsidR="001D71C4">
              <w:rPr>
                <w:sz w:val="17"/>
                <w:szCs w:val="17"/>
              </w:rPr>
              <w:t>Milestone</w:t>
            </w:r>
            <w:r w:rsidRPr="00A95AE4">
              <w:rPr>
                <w:sz w:val="17"/>
                <w:szCs w:val="17"/>
              </w:rPr>
              <w:t>.</w:t>
            </w:r>
            <w:r w:rsidR="00A95AE4" w:rsidRPr="00A95AE4">
              <w:rPr>
                <w:sz w:val="17"/>
                <w:szCs w:val="17"/>
              </w:rPr>
              <w:t xml:space="preserve"> </w:t>
            </w:r>
          </w:p>
        </w:tc>
        <w:tc>
          <w:tcPr>
            <w:tcW w:w="712" w:type="pct"/>
            <w:shd w:val="clear" w:color="auto" w:fill="auto"/>
          </w:tcPr>
          <w:p w14:paraId="0F55C020" w14:textId="03214FCF" w:rsidR="00A5727C" w:rsidRPr="000368A9" w:rsidRDefault="00A32044" w:rsidP="00B220EF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7"/>
                <w:szCs w:val="17"/>
              </w:rPr>
            </w:pPr>
            <w:r w:rsidRPr="000368A9">
              <w:rPr>
                <w:i/>
                <w:iCs/>
                <w:color w:val="808080" w:themeColor="background1" w:themeShade="80"/>
                <w:sz w:val="17"/>
                <w:szCs w:val="17"/>
              </w:rPr>
              <w:t>yes</w:t>
            </w:r>
            <w:r w:rsidR="000F65F7" w:rsidRPr="000368A9">
              <w:rPr>
                <w:i/>
                <w:iCs/>
                <w:color w:val="808080" w:themeColor="background1" w:themeShade="80"/>
                <w:sz w:val="17"/>
                <w:szCs w:val="17"/>
              </w:rPr>
              <w:t xml:space="preserve"> </w:t>
            </w:r>
          </w:p>
        </w:tc>
      </w:tr>
      <w:tr w:rsidR="0069502C" w:rsidRPr="009660C1" w14:paraId="09661E28" w14:textId="77777777" w:rsidTr="0069502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</w:tcPr>
          <w:p w14:paraId="21B4518E" w14:textId="77777777" w:rsidR="0069502C" w:rsidRPr="00B505F2" w:rsidRDefault="0069502C" w:rsidP="0069502C">
            <w:pPr>
              <w:spacing w:before="100" w:after="100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Functional Test</w:t>
            </w:r>
          </w:p>
        </w:tc>
        <w:tc>
          <w:tcPr>
            <w:tcW w:w="3466" w:type="pct"/>
          </w:tcPr>
          <w:p w14:paraId="1DA9819D" w14:textId="4179D881" w:rsidR="0069502C" w:rsidRPr="0069502C" w:rsidRDefault="0069502C" w:rsidP="0069502C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>Have you tested the functionalities that are part of the integration wit</w:t>
            </w:r>
            <w:r w:rsidR="007B73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h </w:t>
            </w:r>
            <w:r w:rsidR="007B732C" w:rsidRPr="007B732C">
              <w:rPr>
                <w:rFonts w:eastAsia="Times New Roman" w:cstheme="minorHAnsi"/>
                <w:sz w:val="17"/>
                <w:szCs w:val="17"/>
                <w:lang w:eastAsia="en-CA"/>
              </w:rPr>
              <w:t>MXSC</w:t>
            </w: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>?</w:t>
            </w:r>
          </w:p>
        </w:tc>
        <w:tc>
          <w:tcPr>
            <w:tcW w:w="712" w:type="pct"/>
          </w:tcPr>
          <w:p w14:paraId="0ADE3363" w14:textId="4AFCBDBC" w:rsidR="0069502C" w:rsidRPr="000368A9" w:rsidRDefault="00D92A5D" w:rsidP="009D5551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7"/>
                <w:szCs w:val="17"/>
              </w:rPr>
            </w:pPr>
            <w:r w:rsidRPr="000368A9">
              <w:rPr>
                <w:i/>
                <w:iCs/>
                <w:sz w:val="17"/>
                <w:szCs w:val="17"/>
              </w:rPr>
              <w:t>yes</w:t>
            </w:r>
          </w:p>
        </w:tc>
      </w:tr>
      <w:tr w:rsidR="0069502C" w:rsidRPr="00B505F2" w14:paraId="78DF267A" w14:textId="77777777" w:rsidTr="0069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</w:tcPr>
          <w:p w14:paraId="2D9F990F" w14:textId="77777777" w:rsidR="0069502C" w:rsidRPr="00A5727C" w:rsidRDefault="0069502C" w:rsidP="0069502C">
            <w:pPr>
              <w:spacing w:before="100" w:after="100"/>
              <w:rPr>
                <w:bCs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System Test</w:t>
            </w:r>
          </w:p>
        </w:tc>
        <w:tc>
          <w:tcPr>
            <w:tcW w:w="3466" w:type="pct"/>
          </w:tcPr>
          <w:p w14:paraId="5EBF9496" w14:textId="20353937" w:rsidR="0069502C" w:rsidRPr="0069502C" w:rsidRDefault="0069502C" w:rsidP="0069502C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Have you performed system level tests on the integration part of your solution, such as testing on distributed servers? Hosting </w:t>
            </w:r>
            <w:r w:rsidR="007B732C" w:rsidRPr="007B73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MXSC </w:t>
            </w: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>and your solution on different servers?</w:t>
            </w:r>
          </w:p>
        </w:tc>
        <w:tc>
          <w:tcPr>
            <w:tcW w:w="712" w:type="pct"/>
          </w:tcPr>
          <w:p w14:paraId="76B42AE9" w14:textId="618267AD" w:rsidR="0069502C" w:rsidRPr="000368A9" w:rsidRDefault="003A5801" w:rsidP="009D5551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yes</w:t>
            </w:r>
          </w:p>
        </w:tc>
      </w:tr>
      <w:tr w:rsidR="0069502C" w:rsidRPr="009660C1" w14:paraId="3AAAC2CA" w14:textId="77777777" w:rsidTr="0069502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</w:tcPr>
          <w:p w14:paraId="23D3FDA6" w14:textId="77777777" w:rsidR="0069502C" w:rsidRDefault="0069502C" w:rsidP="0069502C">
            <w:pPr>
              <w:spacing w:before="100" w:after="100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Scalability Test</w:t>
            </w:r>
          </w:p>
        </w:tc>
        <w:tc>
          <w:tcPr>
            <w:tcW w:w="3466" w:type="pct"/>
          </w:tcPr>
          <w:p w14:paraId="16B68F5E" w14:textId="1D520079" w:rsidR="0069502C" w:rsidRPr="0069502C" w:rsidRDefault="0069502C" w:rsidP="0069502C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Has the scalability of your solution been tested with </w:t>
            </w:r>
            <w:r w:rsidR="007B732C" w:rsidRPr="007B732C">
              <w:rPr>
                <w:rFonts w:eastAsia="Times New Roman" w:cstheme="minorHAnsi"/>
                <w:sz w:val="17"/>
                <w:szCs w:val="17"/>
                <w:lang w:eastAsia="en-CA"/>
              </w:rPr>
              <w:t>MXSC</w:t>
            </w: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? In case the clients have large </w:t>
            </w:r>
            <w:proofErr w:type="gramStart"/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>amount</w:t>
            </w:r>
            <w:proofErr w:type="gramEnd"/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 of entities, does your solution support that?</w:t>
            </w:r>
          </w:p>
        </w:tc>
        <w:tc>
          <w:tcPr>
            <w:tcW w:w="712" w:type="pct"/>
          </w:tcPr>
          <w:p w14:paraId="74A6B641" w14:textId="3F21CCAA" w:rsidR="0069502C" w:rsidRPr="000368A9" w:rsidRDefault="002825A3" w:rsidP="009D5551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yes</w:t>
            </w:r>
          </w:p>
        </w:tc>
      </w:tr>
      <w:tr w:rsidR="0069502C" w:rsidRPr="009660C1" w14:paraId="313A7E1D" w14:textId="77777777" w:rsidTr="0069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</w:tcPr>
          <w:p w14:paraId="43FF9DDE" w14:textId="77777777" w:rsidR="0069502C" w:rsidRDefault="0069502C" w:rsidP="0069502C">
            <w:pPr>
              <w:spacing w:before="100" w:after="100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Performance Test</w:t>
            </w:r>
          </w:p>
        </w:tc>
        <w:tc>
          <w:tcPr>
            <w:tcW w:w="3466" w:type="pct"/>
          </w:tcPr>
          <w:p w14:paraId="4058295C" w14:textId="4EB6BAE5" w:rsidR="0069502C" w:rsidRPr="0069502C" w:rsidRDefault="0069502C" w:rsidP="0069502C">
            <w:pPr>
              <w:tabs>
                <w:tab w:val="clear" w:pos="18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7"/>
                <w:szCs w:val="17"/>
                <w:lang w:eastAsia="en-CA"/>
              </w:rPr>
            </w:pP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Have you tested the performance of your integration with </w:t>
            </w:r>
            <w:r w:rsidR="007B732C" w:rsidRPr="007B732C">
              <w:rPr>
                <w:rFonts w:eastAsia="Times New Roman" w:cstheme="minorHAnsi"/>
                <w:sz w:val="17"/>
                <w:szCs w:val="17"/>
                <w:lang w:eastAsia="en-CA"/>
              </w:rPr>
              <w:t>MXSC</w:t>
            </w: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>?</w:t>
            </w:r>
          </w:p>
          <w:p w14:paraId="113794DA" w14:textId="6F1FB31B" w:rsidR="0069502C" w:rsidRPr="0069502C" w:rsidRDefault="0069502C" w:rsidP="0069502C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Are there any performance impacts on </w:t>
            </w:r>
            <w:r w:rsidR="007B732C" w:rsidRPr="007B73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MXSC </w:t>
            </w: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>processes?</w:t>
            </w:r>
          </w:p>
        </w:tc>
        <w:tc>
          <w:tcPr>
            <w:tcW w:w="712" w:type="pct"/>
          </w:tcPr>
          <w:p w14:paraId="1C562E4A" w14:textId="074B763A" w:rsidR="0069502C" w:rsidRPr="000368A9" w:rsidRDefault="00947E14" w:rsidP="009D5551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7"/>
                <w:szCs w:val="17"/>
              </w:rPr>
            </w:pPr>
            <w:r w:rsidRPr="000368A9">
              <w:rPr>
                <w:i/>
                <w:iCs/>
                <w:sz w:val="17"/>
                <w:szCs w:val="17"/>
              </w:rPr>
              <w:t>n/a</w:t>
            </w:r>
          </w:p>
        </w:tc>
      </w:tr>
      <w:tr w:rsidR="0069502C" w:rsidRPr="009660C1" w14:paraId="6D62E0BC" w14:textId="77777777" w:rsidTr="0069502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</w:tcPr>
          <w:p w14:paraId="2C04DEFA" w14:textId="77777777" w:rsidR="0069502C" w:rsidRDefault="0069502C" w:rsidP="0069502C">
            <w:pPr>
              <w:spacing w:before="100" w:after="100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Robustness Test</w:t>
            </w:r>
          </w:p>
        </w:tc>
        <w:tc>
          <w:tcPr>
            <w:tcW w:w="3466" w:type="pct"/>
          </w:tcPr>
          <w:p w14:paraId="51EAD863" w14:textId="77777777" w:rsidR="0069502C" w:rsidRPr="0069502C" w:rsidRDefault="0069502C" w:rsidP="0069502C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>Have you tested your integration when there is Server failures, Database connection issues, network issues or any other robustness tests?</w:t>
            </w:r>
          </w:p>
        </w:tc>
        <w:tc>
          <w:tcPr>
            <w:tcW w:w="712" w:type="pct"/>
          </w:tcPr>
          <w:p w14:paraId="397C3751" w14:textId="4DF5DC3E" w:rsidR="0069502C" w:rsidRPr="000368A9" w:rsidRDefault="002825A3" w:rsidP="009D5551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yes</w:t>
            </w:r>
          </w:p>
        </w:tc>
      </w:tr>
      <w:tr w:rsidR="0069502C" w:rsidRPr="009660C1" w14:paraId="293C305A" w14:textId="77777777" w:rsidTr="00695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</w:tcPr>
          <w:p w14:paraId="055482FD" w14:textId="77777777" w:rsidR="0069502C" w:rsidRDefault="009660C1" w:rsidP="0069502C">
            <w:pPr>
              <w:spacing w:before="100" w:after="100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Regression</w:t>
            </w:r>
            <w:r w:rsidR="0069502C">
              <w:rPr>
                <w:b w:val="0"/>
                <w:sz w:val="17"/>
                <w:szCs w:val="17"/>
              </w:rPr>
              <w:t xml:space="preserve"> Test</w:t>
            </w:r>
          </w:p>
        </w:tc>
        <w:tc>
          <w:tcPr>
            <w:tcW w:w="3466" w:type="pct"/>
          </w:tcPr>
          <w:p w14:paraId="1631CC99" w14:textId="77777777" w:rsidR="0069502C" w:rsidRPr="0069502C" w:rsidRDefault="0069502C" w:rsidP="0069502C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>How do you make sure if any bug fixes will not impact any other areas that are part of the integration?</w:t>
            </w:r>
          </w:p>
        </w:tc>
        <w:tc>
          <w:tcPr>
            <w:tcW w:w="712" w:type="pct"/>
          </w:tcPr>
          <w:p w14:paraId="0F82D543" w14:textId="7C58614C" w:rsidR="0069502C" w:rsidRPr="000368A9" w:rsidRDefault="00B16B74" w:rsidP="009D5551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7"/>
                <w:szCs w:val="17"/>
              </w:rPr>
            </w:pPr>
            <w:r w:rsidRPr="000368A9">
              <w:rPr>
                <w:i/>
                <w:iCs/>
                <w:sz w:val="17"/>
                <w:szCs w:val="17"/>
              </w:rPr>
              <w:t>n/a</w:t>
            </w:r>
          </w:p>
        </w:tc>
      </w:tr>
      <w:tr w:rsidR="0069502C" w:rsidRPr="00B505F2" w14:paraId="64746AD2" w14:textId="77777777" w:rsidTr="0069502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</w:tcPr>
          <w:p w14:paraId="0517AB57" w14:textId="77777777" w:rsidR="0069502C" w:rsidRDefault="0069502C" w:rsidP="0069502C">
            <w:pPr>
              <w:spacing w:before="100" w:after="100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Soak Test</w:t>
            </w:r>
          </w:p>
        </w:tc>
        <w:tc>
          <w:tcPr>
            <w:tcW w:w="3466" w:type="pct"/>
          </w:tcPr>
          <w:p w14:paraId="7814D662" w14:textId="2D5473A8" w:rsidR="0069502C" w:rsidRPr="0069502C" w:rsidRDefault="0069502C" w:rsidP="0069502C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7"/>
                <w:szCs w:val="17"/>
              </w:rPr>
            </w:pP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Have you tested your </w:t>
            </w:r>
            <w:r w:rsidR="00940AE4">
              <w:rPr>
                <w:rFonts w:eastAsia="Times New Roman" w:cstheme="minorHAnsi"/>
                <w:sz w:val="17"/>
                <w:szCs w:val="17"/>
                <w:lang w:eastAsia="en-CA"/>
              </w:rPr>
              <w:t>I</w:t>
            </w:r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ntegration when the system has been running with production like load for at least 5 days? Are there any memory leaks, </w:t>
            </w:r>
            <w:proofErr w:type="gramStart"/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>crash</w:t>
            </w:r>
            <w:proofErr w:type="gramEnd"/>
            <w:r w:rsidRPr="0069502C">
              <w:rPr>
                <w:rFonts w:eastAsia="Times New Roman" w:cstheme="minorHAnsi"/>
                <w:sz w:val="17"/>
                <w:szCs w:val="17"/>
                <w:lang w:eastAsia="en-CA"/>
              </w:rPr>
              <w:t xml:space="preserve"> or exceptions?</w:t>
            </w:r>
          </w:p>
        </w:tc>
        <w:tc>
          <w:tcPr>
            <w:tcW w:w="712" w:type="pct"/>
          </w:tcPr>
          <w:p w14:paraId="52716D21" w14:textId="0CAB93DE" w:rsidR="0069502C" w:rsidRPr="000368A9" w:rsidRDefault="00B16B74" w:rsidP="009D5551">
            <w:pPr>
              <w:keepNext/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7"/>
                <w:szCs w:val="17"/>
              </w:rPr>
            </w:pPr>
            <w:r w:rsidRPr="000368A9">
              <w:rPr>
                <w:i/>
                <w:iCs/>
                <w:sz w:val="17"/>
                <w:szCs w:val="17"/>
              </w:rPr>
              <w:t>yes</w:t>
            </w:r>
          </w:p>
        </w:tc>
      </w:tr>
    </w:tbl>
    <w:p w14:paraId="6132E057" w14:textId="334F8767" w:rsidR="00A5727C" w:rsidRPr="0069502C" w:rsidRDefault="0069502C" w:rsidP="0069502C">
      <w:pPr>
        <w:pStyle w:val="Caption"/>
        <w:ind w:left="0"/>
        <w:rPr>
          <w:color w:val="102D1F" w:themeColor="accent6" w:themeShade="7F"/>
          <w:lang w:eastAsia="en-CA"/>
        </w:rPr>
      </w:pPr>
      <w:bookmarkStart w:id="62" w:name="_Toc108789989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A0E80">
        <w:rPr>
          <w:noProof/>
        </w:rPr>
        <w:t>3</w:t>
      </w:r>
      <w:r>
        <w:fldChar w:fldCharType="end"/>
      </w:r>
      <w:r>
        <w:t xml:space="preserve"> - Quality Assurance</w:t>
      </w:r>
      <w:bookmarkEnd w:id="62"/>
    </w:p>
    <w:p w14:paraId="77D55294" w14:textId="77777777" w:rsidR="00A5727C" w:rsidRPr="00C7155E" w:rsidRDefault="00A5727C" w:rsidP="00A5727C">
      <w:pPr>
        <w:pStyle w:val="Heading1"/>
        <w:rPr>
          <w:rFonts w:hint="eastAsia"/>
        </w:rPr>
      </w:pPr>
      <w:bookmarkStart w:id="63" w:name="_Toc12526009"/>
      <w:bookmarkStart w:id="64" w:name="_Toc109311877"/>
      <w:r w:rsidRPr="00C7155E">
        <w:t>Integration Limitations</w:t>
      </w:r>
      <w:bookmarkEnd w:id="63"/>
      <w:bookmarkEnd w:id="64"/>
    </w:p>
    <w:p w14:paraId="6EAF394B" w14:textId="117BF17B" w:rsidR="00A5727C" w:rsidRPr="000F65F7" w:rsidRDefault="00AA77CF" w:rsidP="00420BE4">
      <w:pPr>
        <w:rPr>
          <w:i/>
          <w:iCs/>
          <w:color w:val="808080" w:themeColor="background1" w:themeShade="80"/>
          <w:lang w:val="en-US"/>
        </w:rPr>
      </w:pPr>
      <w:r w:rsidRPr="00880DC3">
        <w:rPr>
          <w:lang w:val="en-US"/>
        </w:rPr>
        <w:t xml:space="preserve">The </w:t>
      </w:r>
      <w:r w:rsidR="00BA1E18" w:rsidRPr="00880DC3">
        <w:rPr>
          <w:lang w:val="en-US"/>
        </w:rPr>
        <w:t xml:space="preserve">access to </w:t>
      </w:r>
      <w:r w:rsidR="009F4DD8" w:rsidRPr="00880DC3">
        <w:rPr>
          <w:lang w:val="en-US"/>
        </w:rPr>
        <w:t>SSP</w:t>
      </w:r>
      <w:r w:rsidR="009125D7" w:rsidRPr="00880DC3">
        <w:rPr>
          <w:lang w:val="en-US"/>
        </w:rPr>
        <w:t xml:space="preserve"> is not a part of the </w:t>
      </w:r>
      <w:r w:rsidR="00A01BAE" w:rsidRPr="00A01BAE">
        <w:rPr>
          <w:lang w:val="en-US"/>
        </w:rPr>
        <w:t xml:space="preserve">MXSC </w:t>
      </w:r>
      <w:r w:rsidR="004B66E3" w:rsidRPr="00880DC3">
        <w:rPr>
          <w:lang w:val="en-US"/>
        </w:rPr>
        <w:t xml:space="preserve">GUI. The </w:t>
      </w:r>
      <w:r w:rsidR="00966C22" w:rsidRPr="00880DC3">
        <w:rPr>
          <w:lang w:val="en-US"/>
        </w:rPr>
        <w:t xml:space="preserve">SSP </w:t>
      </w:r>
      <w:r w:rsidR="007C639E" w:rsidRPr="00880DC3">
        <w:rPr>
          <w:lang w:val="en-US"/>
        </w:rPr>
        <w:t xml:space="preserve">GUI must be used for adding connection to the </w:t>
      </w:r>
      <w:r w:rsidR="00A01BAE" w:rsidRPr="00A01BAE">
        <w:rPr>
          <w:lang w:val="en-US"/>
        </w:rPr>
        <w:t>MXSC</w:t>
      </w:r>
      <w:r w:rsidR="00B60B26" w:rsidRPr="00880DC3">
        <w:rPr>
          <w:lang w:val="en-US"/>
        </w:rPr>
        <w:t>, adding a</w:t>
      </w:r>
      <w:r w:rsidR="00737913" w:rsidRPr="00880DC3">
        <w:rPr>
          <w:lang w:val="en-US"/>
        </w:rPr>
        <w:t xml:space="preserve">lgorithms for </w:t>
      </w:r>
      <w:r w:rsidR="00E11A9D" w:rsidRPr="00880DC3">
        <w:rPr>
          <w:lang w:val="en-US"/>
        </w:rPr>
        <w:t xml:space="preserve">processing, and algorithms </w:t>
      </w:r>
      <w:r w:rsidR="00CF1AFA" w:rsidRPr="00880DC3">
        <w:rPr>
          <w:lang w:val="en-US"/>
        </w:rPr>
        <w:t>configuration</w:t>
      </w:r>
      <w:r w:rsidR="00420BE4">
        <w:rPr>
          <w:lang w:val="en-US"/>
        </w:rPr>
        <w:t>.</w:t>
      </w:r>
    </w:p>
    <w:sectPr w:rsidR="00A5727C" w:rsidRPr="000F65F7" w:rsidSect="00C52300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40" w:right="1080" w:bottom="1080" w:left="1080" w:header="79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072F" w14:textId="77777777" w:rsidR="009F212D" w:rsidRDefault="009F212D" w:rsidP="008375FF">
      <w:r>
        <w:separator/>
      </w:r>
    </w:p>
    <w:p w14:paraId="3F2E583C" w14:textId="77777777" w:rsidR="009F212D" w:rsidRDefault="009F212D" w:rsidP="008375FF"/>
    <w:p w14:paraId="6FFBDE8B" w14:textId="77777777" w:rsidR="009F212D" w:rsidRDefault="009F212D" w:rsidP="008375FF"/>
  </w:endnote>
  <w:endnote w:type="continuationSeparator" w:id="0">
    <w:p w14:paraId="7D2F3B2B" w14:textId="77777777" w:rsidR="009F212D" w:rsidRDefault="009F212D" w:rsidP="008375FF">
      <w:r>
        <w:continuationSeparator/>
      </w:r>
    </w:p>
    <w:p w14:paraId="17FDDA02" w14:textId="77777777" w:rsidR="009F212D" w:rsidRDefault="009F212D" w:rsidP="008375FF"/>
    <w:p w14:paraId="00A13C19" w14:textId="77777777" w:rsidR="009F212D" w:rsidRDefault="009F212D" w:rsidP="008375FF"/>
  </w:endnote>
  <w:endnote w:type="continuationNotice" w:id="1">
    <w:p w14:paraId="2B8FF546" w14:textId="77777777" w:rsidR="009F212D" w:rsidRDefault="009F212D" w:rsidP="008375FF"/>
    <w:p w14:paraId="4CC13CD8" w14:textId="77777777" w:rsidR="009F212D" w:rsidRDefault="009F212D" w:rsidP="008375FF"/>
    <w:p w14:paraId="2C481013" w14:textId="77777777" w:rsidR="009F212D" w:rsidRDefault="009F212D" w:rsidP="00837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axie Polaris Medium">
    <w:altName w:val="Arial"/>
    <w:panose1 w:val="00000000000000000000"/>
    <w:charset w:val="00"/>
    <w:family w:val="swiss"/>
    <w:notTrueType/>
    <w:pitch w:val="variable"/>
    <w:sig w:usb0="00000001" w:usb1="5001606B" w:usb2="00000010" w:usb3="00000000" w:csb0="0000019B" w:csb1="00000000"/>
  </w:font>
  <w:font w:name="Circular ProTT Book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cular ProTT 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C875" w14:textId="77777777" w:rsidR="00173835" w:rsidRDefault="00173835" w:rsidP="008375F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37E183" w14:textId="77777777" w:rsidR="009F57A6" w:rsidRDefault="009F57A6" w:rsidP="008375FF">
    <w:pPr>
      <w:pStyle w:val="Footer"/>
      <w:rPr>
        <w:rStyle w:val="PageNumber"/>
      </w:rPr>
    </w:pPr>
  </w:p>
  <w:p w14:paraId="7AD30A1F" w14:textId="77777777" w:rsidR="00D14D52" w:rsidRDefault="00D14D52" w:rsidP="008375F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83590" w14:textId="77777777" w:rsidR="00D14D52" w:rsidRDefault="00D14D52" w:rsidP="008375FF">
    <w:pPr>
      <w:pStyle w:val="Footer"/>
    </w:pPr>
  </w:p>
  <w:p w14:paraId="406B7F33" w14:textId="77777777" w:rsidR="00536D95" w:rsidRDefault="00536D95" w:rsidP="008375FF"/>
  <w:p w14:paraId="76FB8F9B" w14:textId="77777777" w:rsidR="00536D95" w:rsidRDefault="00536D95" w:rsidP="008375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9DAB" w14:textId="77777777" w:rsidR="00AE4CA7" w:rsidRDefault="00AE4CA7">
    <w:pPr>
      <w:pStyle w:val="Footer"/>
      <w:jc w:val="center"/>
      <w:rPr>
        <w:caps/>
        <w:noProof/>
        <w:color w:val="005197" w:themeColor="accent1"/>
      </w:rPr>
    </w:pPr>
    <w:r>
      <w:rPr>
        <w:caps/>
        <w:color w:val="005197" w:themeColor="accent1"/>
      </w:rPr>
      <w:fldChar w:fldCharType="begin"/>
    </w:r>
    <w:r>
      <w:rPr>
        <w:caps/>
        <w:color w:val="005197" w:themeColor="accent1"/>
      </w:rPr>
      <w:instrText xml:space="preserve"> PAGE   \* MERGEFORMAT </w:instrText>
    </w:r>
    <w:r>
      <w:rPr>
        <w:caps/>
        <w:color w:val="005197" w:themeColor="accent1"/>
      </w:rPr>
      <w:fldChar w:fldCharType="separate"/>
    </w:r>
    <w:r>
      <w:rPr>
        <w:caps/>
        <w:noProof/>
        <w:color w:val="005197" w:themeColor="accent1"/>
      </w:rPr>
      <w:t>2</w:t>
    </w:r>
    <w:r>
      <w:rPr>
        <w:caps/>
        <w:noProof/>
        <w:color w:val="005197" w:themeColor="accent1"/>
      </w:rPr>
      <w:fldChar w:fldCharType="end"/>
    </w:r>
  </w:p>
  <w:p w14:paraId="19FF7241" w14:textId="77777777" w:rsidR="00173835" w:rsidRDefault="00173835" w:rsidP="008375FF">
    <w:pPr>
      <w:pStyle w:val="Footer"/>
      <w:tabs>
        <w:tab w:val="right" w:pos="10080"/>
      </w:tabs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C067" w14:textId="77777777" w:rsidR="000A7F55" w:rsidRDefault="000A7F55">
    <w:pPr>
      <w:pStyle w:val="Footer"/>
    </w:pPr>
  </w:p>
  <w:p w14:paraId="0FC31D57" w14:textId="77777777" w:rsidR="0016224D" w:rsidRDefault="00162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F5C2" w14:textId="77777777" w:rsidR="009F212D" w:rsidRDefault="009F212D" w:rsidP="008375FF">
      <w:r>
        <w:separator/>
      </w:r>
    </w:p>
    <w:p w14:paraId="5450055E" w14:textId="77777777" w:rsidR="009F212D" w:rsidRDefault="009F212D" w:rsidP="008375FF"/>
    <w:p w14:paraId="1CEAC496" w14:textId="77777777" w:rsidR="009F212D" w:rsidRDefault="009F212D" w:rsidP="008375FF"/>
  </w:footnote>
  <w:footnote w:type="continuationSeparator" w:id="0">
    <w:p w14:paraId="7597B744" w14:textId="77777777" w:rsidR="009F212D" w:rsidRDefault="009F212D" w:rsidP="008375FF">
      <w:r>
        <w:continuationSeparator/>
      </w:r>
    </w:p>
    <w:p w14:paraId="585EB259" w14:textId="77777777" w:rsidR="009F212D" w:rsidRDefault="009F212D" w:rsidP="008375FF"/>
    <w:p w14:paraId="43ECE9E8" w14:textId="77777777" w:rsidR="009F212D" w:rsidRDefault="009F212D" w:rsidP="008375FF"/>
  </w:footnote>
  <w:footnote w:type="continuationNotice" w:id="1">
    <w:p w14:paraId="20753276" w14:textId="77777777" w:rsidR="009F212D" w:rsidRDefault="009F212D" w:rsidP="008375FF"/>
    <w:p w14:paraId="4B1DA91D" w14:textId="77777777" w:rsidR="009F212D" w:rsidRDefault="009F212D" w:rsidP="008375FF"/>
    <w:p w14:paraId="4BEDABFB" w14:textId="77777777" w:rsidR="009F212D" w:rsidRDefault="009F212D" w:rsidP="00837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9BA5" w14:textId="3442CC99" w:rsidR="009A434B" w:rsidRPr="00564772" w:rsidRDefault="00000000" w:rsidP="00AE4CA7">
    <w:pPr>
      <w:pStyle w:val="Header"/>
      <w:tabs>
        <w:tab w:val="clear" w:pos="4680"/>
        <w:tab w:val="clear" w:pos="9360"/>
        <w:tab w:val="left" w:pos="9009"/>
      </w:tabs>
      <w:ind w:left="0"/>
    </w:pPr>
    <w:sdt>
      <w:sdtPr>
        <w:alias w:val="Title"/>
        <w:tag w:val=""/>
        <w:id w:val="-1630147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D2780">
          <w:t>Smart Safety</w:t>
        </w:r>
        <w:r w:rsidR="00036E67" w:rsidRPr="00036E67">
          <w:t xml:space="preserve"> Platform</w:t>
        </w:r>
      </w:sdtContent>
    </w:sdt>
    <w:r w:rsidR="00AE4CA7" w:rsidRPr="00036E67">
      <w:t xml:space="preserve"> |</w:t>
    </w:r>
    <w:r w:rsidR="00302282" w:rsidRPr="00302282">
      <w:t xml:space="preserve"> REMARK AI</w:t>
    </w:r>
  </w:p>
  <w:p w14:paraId="27BB034D" w14:textId="77777777" w:rsidR="00536D95" w:rsidRPr="00AE4CA7" w:rsidRDefault="00536D95" w:rsidP="008375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AC6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0BE7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66468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3E24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1F2E0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9ADC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8B467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20C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E1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3754F3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3A4D"/>
    <w:multiLevelType w:val="hybridMultilevel"/>
    <w:tmpl w:val="5DC6D924"/>
    <w:lvl w:ilvl="0" w:tplc="EB3E4AA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51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73F52"/>
    <w:multiLevelType w:val="multilevel"/>
    <w:tmpl w:val="83083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75787B" w:themeColor="tex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820D5"/>
    <w:multiLevelType w:val="hybridMultilevel"/>
    <w:tmpl w:val="FC1A2912"/>
    <w:lvl w:ilvl="0" w:tplc="027EDD36">
      <w:start w:val="1"/>
      <w:numFmt w:val="bullet"/>
      <w:lvlText w:val="‒"/>
      <w:lvlJc w:val="left"/>
      <w:pPr>
        <w:ind w:left="2347" w:hanging="360"/>
      </w:pPr>
      <w:rPr>
        <w:rFonts w:ascii="Galaxie Polaris Medium" w:hAnsi="Galaxie Polaris Medium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3" w15:restartNumberingAfterBreak="0">
    <w:nsid w:val="1B2C15CC"/>
    <w:multiLevelType w:val="hybridMultilevel"/>
    <w:tmpl w:val="DD1C18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1A437E"/>
    <w:multiLevelType w:val="multilevel"/>
    <w:tmpl w:val="072ECA1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37284F"/>
    <w:multiLevelType w:val="multilevel"/>
    <w:tmpl w:val="F404DC44"/>
    <w:lvl w:ilvl="0">
      <w:start w:val="1"/>
      <w:numFmt w:val="decimal"/>
      <w:pStyle w:val="Small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ListBulle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6209BD"/>
    <w:multiLevelType w:val="hybridMultilevel"/>
    <w:tmpl w:val="96BE6C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2149B"/>
    <w:multiLevelType w:val="hybridMultilevel"/>
    <w:tmpl w:val="0F0E0B5E"/>
    <w:lvl w:ilvl="0" w:tplc="83E2E162">
      <w:start w:val="1"/>
      <w:numFmt w:val="bullet"/>
      <w:pStyle w:val="04-BulletsLevel1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ECC3E63"/>
    <w:multiLevelType w:val="hybridMultilevel"/>
    <w:tmpl w:val="21C87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07DDA"/>
    <w:multiLevelType w:val="hybridMultilevel"/>
    <w:tmpl w:val="E9E6B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B1F57"/>
    <w:multiLevelType w:val="hybridMultilevel"/>
    <w:tmpl w:val="D6B0C564"/>
    <w:lvl w:ilvl="0" w:tplc="1ECE4BF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color w:val="005197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6009D"/>
    <w:multiLevelType w:val="hybridMultilevel"/>
    <w:tmpl w:val="8822E602"/>
    <w:lvl w:ilvl="0" w:tplc="F9E09A40">
      <w:start w:val="1"/>
      <w:numFmt w:val="decimal"/>
      <w:lvlText w:val="%1."/>
      <w:lvlJc w:val="left"/>
      <w:pPr>
        <w:ind w:left="720" w:hanging="360"/>
      </w:pPr>
      <w:rPr>
        <w:rFonts w:hint="default"/>
        <w:color w:val="75787B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F182A"/>
    <w:multiLevelType w:val="hybridMultilevel"/>
    <w:tmpl w:val="84704D6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55821441">
    <w:abstractNumId w:val="17"/>
  </w:num>
  <w:num w:numId="2" w16cid:durableId="1143893344">
    <w:abstractNumId w:val="12"/>
  </w:num>
  <w:num w:numId="3" w16cid:durableId="1653827322">
    <w:abstractNumId w:val="14"/>
  </w:num>
  <w:num w:numId="4" w16cid:durableId="335622542">
    <w:abstractNumId w:val="9"/>
  </w:num>
  <w:num w:numId="5" w16cid:durableId="1962224061">
    <w:abstractNumId w:val="15"/>
  </w:num>
  <w:num w:numId="6" w16cid:durableId="933436069">
    <w:abstractNumId w:val="4"/>
  </w:num>
  <w:num w:numId="7" w16cid:durableId="1678576513">
    <w:abstractNumId w:val="10"/>
  </w:num>
  <w:num w:numId="8" w16cid:durableId="279917200">
    <w:abstractNumId w:val="21"/>
  </w:num>
  <w:num w:numId="9" w16cid:durableId="419376854">
    <w:abstractNumId w:val="11"/>
  </w:num>
  <w:num w:numId="10" w16cid:durableId="839004767">
    <w:abstractNumId w:val="20"/>
  </w:num>
  <w:num w:numId="11" w16cid:durableId="1719284387">
    <w:abstractNumId w:val="20"/>
    <w:lvlOverride w:ilvl="0">
      <w:startOverride w:val="1"/>
    </w:lvlOverride>
  </w:num>
  <w:num w:numId="12" w16cid:durableId="374158823">
    <w:abstractNumId w:val="20"/>
    <w:lvlOverride w:ilvl="0">
      <w:startOverride w:val="1"/>
    </w:lvlOverride>
  </w:num>
  <w:num w:numId="13" w16cid:durableId="1204368721">
    <w:abstractNumId w:val="0"/>
  </w:num>
  <w:num w:numId="14" w16cid:durableId="1171526447">
    <w:abstractNumId w:val="1"/>
  </w:num>
  <w:num w:numId="15" w16cid:durableId="297540756">
    <w:abstractNumId w:val="2"/>
  </w:num>
  <w:num w:numId="16" w16cid:durableId="317685194">
    <w:abstractNumId w:val="3"/>
  </w:num>
  <w:num w:numId="17" w16cid:durableId="486408773">
    <w:abstractNumId w:val="5"/>
  </w:num>
  <w:num w:numId="18" w16cid:durableId="518274831">
    <w:abstractNumId w:val="6"/>
  </w:num>
  <w:num w:numId="19" w16cid:durableId="547767172">
    <w:abstractNumId w:val="7"/>
  </w:num>
  <w:num w:numId="20" w16cid:durableId="129596054">
    <w:abstractNumId w:val="8"/>
  </w:num>
  <w:num w:numId="21" w16cid:durableId="2118939842">
    <w:abstractNumId w:val="10"/>
    <w:lvlOverride w:ilvl="0">
      <w:startOverride w:val="1"/>
    </w:lvlOverride>
  </w:num>
  <w:num w:numId="22" w16cid:durableId="2017609934">
    <w:abstractNumId w:val="22"/>
  </w:num>
  <w:num w:numId="23" w16cid:durableId="535120541">
    <w:abstractNumId w:val="13"/>
  </w:num>
  <w:num w:numId="24" w16cid:durableId="2074617823">
    <w:abstractNumId w:val="18"/>
  </w:num>
  <w:num w:numId="25" w16cid:durableId="1659309959">
    <w:abstractNumId w:val="16"/>
  </w:num>
  <w:num w:numId="26" w16cid:durableId="151175093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4B"/>
    <w:rsid w:val="000034E1"/>
    <w:rsid w:val="000035A2"/>
    <w:rsid w:val="000177B1"/>
    <w:rsid w:val="00020F0A"/>
    <w:rsid w:val="00033A9D"/>
    <w:rsid w:val="000368A9"/>
    <w:rsid w:val="00036E67"/>
    <w:rsid w:val="000436FE"/>
    <w:rsid w:val="0006129C"/>
    <w:rsid w:val="00065BF2"/>
    <w:rsid w:val="000672F6"/>
    <w:rsid w:val="00072800"/>
    <w:rsid w:val="00085326"/>
    <w:rsid w:val="00086517"/>
    <w:rsid w:val="000955E7"/>
    <w:rsid w:val="000969FB"/>
    <w:rsid w:val="000A4EC5"/>
    <w:rsid w:val="000A7F55"/>
    <w:rsid w:val="000C4611"/>
    <w:rsid w:val="000D61A1"/>
    <w:rsid w:val="000D73DA"/>
    <w:rsid w:val="000E06A0"/>
    <w:rsid w:val="000E2679"/>
    <w:rsid w:val="000E5401"/>
    <w:rsid w:val="000E5ACB"/>
    <w:rsid w:val="000F1472"/>
    <w:rsid w:val="000F26E6"/>
    <w:rsid w:val="000F65F7"/>
    <w:rsid w:val="000F6A9A"/>
    <w:rsid w:val="000F6D33"/>
    <w:rsid w:val="00100288"/>
    <w:rsid w:val="00101ABE"/>
    <w:rsid w:val="00110D7B"/>
    <w:rsid w:val="0011297C"/>
    <w:rsid w:val="00114D3D"/>
    <w:rsid w:val="001367BD"/>
    <w:rsid w:val="0014380B"/>
    <w:rsid w:val="0014567B"/>
    <w:rsid w:val="001506EB"/>
    <w:rsid w:val="00151743"/>
    <w:rsid w:val="001523A4"/>
    <w:rsid w:val="00156657"/>
    <w:rsid w:val="00160439"/>
    <w:rsid w:val="0016224D"/>
    <w:rsid w:val="0016474B"/>
    <w:rsid w:val="00171AE9"/>
    <w:rsid w:val="00173835"/>
    <w:rsid w:val="00177B63"/>
    <w:rsid w:val="001824B4"/>
    <w:rsid w:val="00184245"/>
    <w:rsid w:val="00184A02"/>
    <w:rsid w:val="001862B3"/>
    <w:rsid w:val="0019002B"/>
    <w:rsid w:val="00190CE4"/>
    <w:rsid w:val="00197CE6"/>
    <w:rsid w:val="001A0D4B"/>
    <w:rsid w:val="001A0E80"/>
    <w:rsid w:val="001A5A49"/>
    <w:rsid w:val="001B1363"/>
    <w:rsid w:val="001D2FED"/>
    <w:rsid w:val="001D44EC"/>
    <w:rsid w:val="001D49B8"/>
    <w:rsid w:val="001D57D4"/>
    <w:rsid w:val="001D59D4"/>
    <w:rsid w:val="001D71C4"/>
    <w:rsid w:val="001E13BF"/>
    <w:rsid w:val="001E175D"/>
    <w:rsid w:val="001E73AE"/>
    <w:rsid w:val="001F7073"/>
    <w:rsid w:val="001F7118"/>
    <w:rsid w:val="0020784D"/>
    <w:rsid w:val="002128D6"/>
    <w:rsid w:val="00214B27"/>
    <w:rsid w:val="00215D87"/>
    <w:rsid w:val="00225718"/>
    <w:rsid w:val="002302DA"/>
    <w:rsid w:val="002319A5"/>
    <w:rsid w:val="00241A65"/>
    <w:rsid w:val="002433E1"/>
    <w:rsid w:val="00243694"/>
    <w:rsid w:val="00245327"/>
    <w:rsid w:val="00247F75"/>
    <w:rsid w:val="00254F3A"/>
    <w:rsid w:val="002572AA"/>
    <w:rsid w:val="00266F06"/>
    <w:rsid w:val="00271062"/>
    <w:rsid w:val="0028042C"/>
    <w:rsid w:val="002825A3"/>
    <w:rsid w:val="002855DC"/>
    <w:rsid w:val="00294BD9"/>
    <w:rsid w:val="00295D84"/>
    <w:rsid w:val="00296D94"/>
    <w:rsid w:val="002A1BD2"/>
    <w:rsid w:val="002A2954"/>
    <w:rsid w:val="002A3AD5"/>
    <w:rsid w:val="002B0849"/>
    <w:rsid w:val="002B3C61"/>
    <w:rsid w:val="002B6CF8"/>
    <w:rsid w:val="002C0393"/>
    <w:rsid w:val="002D2780"/>
    <w:rsid w:val="002D502F"/>
    <w:rsid w:val="002D7996"/>
    <w:rsid w:val="002E1C08"/>
    <w:rsid w:val="002E2CA2"/>
    <w:rsid w:val="002F3B26"/>
    <w:rsid w:val="00302282"/>
    <w:rsid w:val="0030634C"/>
    <w:rsid w:val="00306B3B"/>
    <w:rsid w:val="00337055"/>
    <w:rsid w:val="003374A0"/>
    <w:rsid w:val="00343B1B"/>
    <w:rsid w:val="00344BA2"/>
    <w:rsid w:val="0035135C"/>
    <w:rsid w:val="00354178"/>
    <w:rsid w:val="00357B7B"/>
    <w:rsid w:val="003661BC"/>
    <w:rsid w:val="0036640F"/>
    <w:rsid w:val="00374773"/>
    <w:rsid w:val="003779D3"/>
    <w:rsid w:val="00384F8F"/>
    <w:rsid w:val="003936E2"/>
    <w:rsid w:val="0039490F"/>
    <w:rsid w:val="003955AB"/>
    <w:rsid w:val="003A399A"/>
    <w:rsid w:val="003A5801"/>
    <w:rsid w:val="003A7DEE"/>
    <w:rsid w:val="003B37B9"/>
    <w:rsid w:val="003B46FF"/>
    <w:rsid w:val="003C33AD"/>
    <w:rsid w:val="003E29EF"/>
    <w:rsid w:val="003E541C"/>
    <w:rsid w:val="003F1403"/>
    <w:rsid w:val="003F226E"/>
    <w:rsid w:val="003F335B"/>
    <w:rsid w:val="003F373D"/>
    <w:rsid w:val="003F62EB"/>
    <w:rsid w:val="004124D9"/>
    <w:rsid w:val="00415AE3"/>
    <w:rsid w:val="004160AA"/>
    <w:rsid w:val="00420BE4"/>
    <w:rsid w:val="00430C5D"/>
    <w:rsid w:val="00431F35"/>
    <w:rsid w:val="00437E4B"/>
    <w:rsid w:val="0044553D"/>
    <w:rsid w:val="0044585F"/>
    <w:rsid w:val="00445A4F"/>
    <w:rsid w:val="00446444"/>
    <w:rsid w:val="0044739C"/>
    <w:rsid w:val="0045027E"/>
    <w:rsid w:val="00451135"/>
    <w:rsid w:val="004622C7"/>
    <w:rsid w:val="004670E4"/>
    <w:rsid w:val="004679B4"/>
    <w:rsid w:val="004704E6"/>
    <w:rsid w:val="00472BBE"/>
    <w:rsid w:val="00497BA3"/>
    <w:rsid w:val="004A0CC0"/>
    <w:rsid w:val="004A393F"/>
    <w:rsid w:val="004B2E91"/>
    <w:rsid w:val="004B3DCD"/>
    <w:rsid w:val="004B47E9"/>
    <w:rsid w:val="004B66E3"/>
    <w:rsid w:val="004C5242"/>
    <w:rsid w:val="004C6BD3"/>
    <w:rsid w:val="004D2B43"/>
    <w:rsid w:val="004D3D9A"/>
    <w:rsid w:val="004F06A5"/>
    <w:rsid w:val="004F409F"/>
    <w:rsid w:val="00506DCA"/>
    <w:rsid w:val="005267EF"/>
    <w:rsid w:val="00536D95"/>
    <w:rsid w:val="00537271"/>
    <w:rsid w:val="00537894"/>
    <w:rsid w:val="00542212"/>
    <w:rsid w:val="00543A91"/>
    <w:rsid w:val="00543C88"/>
    <w:rsid w:val="005458EB"/>
    <w:rsid w:val="00564772"/>
    <w:rsid w:val="005720A8"/>
    <w:rsid w:val="00573AF0"/>
    <w:rsid w:val="00592A15"/>
    <w:rsid w:val="005960E6"/>
    <w:rsid w:val="005963BD"/>
    <w:rsid w:val="005A17FA"/>
    <w:rsid w:val="005A24E5"/>
    <w:rsid w:val="005B12C2"/>
    <w:rsid w:val="005B5B71"/>
    <w:rsid w:val="005C75BD"/>
    <w:rsid w:val="005D7EC4"/>
    <w:rsid w:val="005E7D0A"/>
    <w:rsid w:val="005F2707"/>
    <w:rsid w:val="00617260"/>
    <w:rsid w:val="00621F42"/>
    <w:rsid w:val="00626AA1"/>
    <w:rsid w:val="0064232C"/>
    <w:rsid w:val="00643DEA"/>
    <w:rsid w:val="006508D9"/>
    <w:rsid w:val="00660F07"/>
    <w:rsid w:val="00666E7A"/>
    <w:rsid w:val="00674144"/>
    <w:rsid w:val="006750A8"/>
    <w:rsid w:val="00681945"/>
    <w:rsid w:val="0068217A"/>
    <w:rsid w:val="006826FD"/>
    <w:rsid w:val="00683BB8"/>
    <w:rsid w:val="00690E23"/>
    <w:rsid w:val="0069502C"/>
    <w:rsid w:val="006A5527"/>
    <w:rsid w:val="006A6CBA"/>
    <w:rsid w:val="006A7501"/>
    <w:rsid w:val="006B26DE"/>
    <w:rsid w:val="006C22B5"/>
    <w:rsid w:val="006C6961"/>
    <w:rsid w:val="006D48E0"/>
    <w:rsid w:val="006D7D06"/>
    <w:rsid w:val="006F5677"/>
    <w:rsid w:val="0071327C"/>
    <w:rsid w:val="00716A5B"/>
    <w:rsid w:val="00726AB5"/>
    <w:rsid w:val="00737913"/>
    <w:rsid w:val="00742132"/>
    <w:rsid w:val="00743195"/>
    <w:rsid w:val="00746335"/>
    <w:rsid w:val="00756FC4"/>
    <w:rsid w:val="00764FA6"/>
    <w:rsid w:val="007761B9"/>
    <w:rsid w:val="0078776B"/>
    <w:rsid w:val="007923A6"/>
    <w:rsid w:val="007A26E7"/>
    <w:rsid w:val="007A42FC"/>
    <w:rsid w:val="007A556A"/>
    <w:rsid w:val="007B732C"/>
    <w:rsid w:val="007C352B"/>
    <w:rsid w:val="007C639E"/>
    <w:rsid w:val="007C6704"/>
    <w:rsid w:val="007D1693"/>
    <w:rsid w:val="008163C6"/>
    <w:rsid w:val="00816932"/>
    <w:rsid w:val="0082078C"/>
    <w:rsid w:val="00825A8D"/>
    <w:rsid w:val="0083046F"/>
    <w:rsid w:val="008375FF"/>
    <w:rsid w:val="00845275"/>
    <w:rsid w:val="00863C61"/>
    <w:rsid w:val="008642C6"/>
    <w:rsid w:val="00872894"/>
    <w:rsid w:val="0088068C"/>
    <w:rsid w:val="00880DC3"/>
    <w:rsid w:val="008877D3"/>
    <w:rsid w:val="00887A4B"/>
    <w:rsid w:val="0089282B"/>
    <w:rsid w:val="00894D17"/>
    <w:rsid w:val="00895A43"/>
    <w:rsid w:val="008A2494"/>
    <w:rsid w:val="008B1250"/>
    <w:rsid w:val="008C0878"/>
    <w:rsid w:val="008C1480"/>
    <w:rsid w:val="008D0C97"/>
    <w:rsid w:val="008D4F59"/>
    <w:rsid w:val="008D4FD9"/>
    <w:rsid w:val="008E3782"/>
    <w:rsid w:val="008F7673"/>
    <w:rsid w:val="008F769B"/>
    <w:rsid w:val="009125D7"/>
    <w:rsid w:val="009154AD"/>
    <w:rsid w:val="009202E5"/>
    <w:rsid w:val="00921E27"/>
    <w:rsid w:val="00924ECF"/>
    <w:rsid w:val="009342DD"/>
    <w:rsid w:val="00940AE4"/>
    <w:rsid w:val="00947E14"/>
    <w:rsid w:val="0095577F"/>
    <w:rsid w:val="009660C1"/>
    <w:rsid w:val="00966C22"/>
    <w:rsid w:val="00984D08"/>
    <w:rsid w:val="009867E9"/>
    <w:rsid w:val="00996754"/>
    <w:rsid w:val="009A434B"/>
    <w:rsid w:val="009B209A"/>
    <w:rsid w:val="009C2D81"/>
    <w:rsid w:val="009C3480"/>
    <w:rsid w:val="009D0AE1"/>
    <w:rsid w:val="009D3C2D"/>
    <w:rsid w:val="009D5551"/>
    <w:rsid w:val="009E2F9C"/>
    <w:rsid w:val="009E6811"/>
    <w:rsid w:val="009F212D"/>
    <w:rsid w:val="009F306C"/>
    <w:rsid w:val="009F4DD8"/>
    <w:rsid w:val="009F57A6"/>
    <w:rsid w:val="00A00487"/>
    <w:rsid w:val="00A00ED2"/>
    <w:rsid w:val="00A01BAE"/>
    <w:rsid w:val="00A176BB"/>
    <w:rsid w:val="00A231DB"/>
    <w:rsid w:val="00A25157"/>
    <w:rsid w:val="00A32044"/>
    <w:rsid w:val="00A34A78"/>
    <w:rsid w:val="00A40665"/>
    <w:rsid w:val="00A4256A"/>
    <w:rsid w:val="00A42631"/>
    <w:rsid w:val="00A52F28"/>
    <w:rsid w:val="00A5727C"/>
    <w:rsid w:val="00A60DEB"/>
    <w:rsid w:val="00A7294A"/>
    <w:rsid w:val="00A81B99"/>
    <w:rsid w:val="00A82F78"/>
    <w:rsid w:val="00A95AE4"/>
    <w:rsid w:val="00AA4F21"/>
    <w:rsid w:val="00AA77CF"/>
    <w:rsid w:val="00AB7689"/>
    <w:rsid w:val="00AC156B"/>
    <w:rsid w:val="00AC38B2"/>
    <w:rsid w:val="00AD02C5"/>
    <w:rsid w:val="00AD0836"/>
    <w:rsid w:val="00AE4CA7"/>
    <w:rsid w:val="00AF088F"/>
    <w:rsid w:val="00AF3875"/>
    <w:rsid w:val="00AF57A0"/>
    <w:rsid w:val="00B03FE3"/>
    <w:rsid w:val="00B053CC"/>
    <w:rsid w:val="00B0616B"/>
    <w:rsid w:val="00B13EB9"/>
    <w:rsid w:val="00B16B74"/>
    <w:rsid w:val="00B220EF"/>
    <w:rsid w:val="00B22DC3"/>
    <w:rsid w:val="00B321BF"/>
    <w:rsid w:val="00B33003"/>
    <w:rsid w:val="00B4036B"/>
    <w:rsid w:val="00B4446A"/>
    <w:rsid w:val="00B45582"/>
    <w:rsid w:val="00B55D3D"/>
    <w:rsid w:val="00B575B1"/>
    <w:rsid w:val="00B60B26"/>
    <w:rsid w:val="00B723C9"/>
    <w:rsid w:val="00B76061"/>
    <w:rsid w:val="00B848DD"/>
    <w:rsid w:val="00B86079"/>
    <w:rsid w:val="00BA1E18"/>
    <w:rsid w:val="00BB482A"/>
    <w:rsid w:val="00BB71AB"/>
    <w:rsid w:val="00BC144F"/>
    <w:rsid w:val="00BE2F9B"/>
    <w:rsid w:val="00BE462C"/>
    <w:rsid w:val="00BE79E0"/>
    <w:rsid w:val="00BF2864"/>
    <w:rsid w:val="00BF6B99"/>
    <w:rsid w:val="00C00FA5"/>
    <w:rsid w:val="00C0377C"/>
    <w:rsid w:val="00C04649"/>
    <w:rsid w:val="00C12135"/>
    <w:rsid w:val="00C1721A"/>
    <w:rsid w:val="00C25597"/>
    <w:rsid w:val="00C35260"/>
    <w:rsid w:val="00C42897"/>
    <w:rsid w:val="00C42A85"/>
    <w:rsid w:val="00C500BF"/>
    <w:rsid w:val="00C52300"/>
    <w:rsid w:val="00C62152"/>
    <w:rsid w:val="00C62BD3"/>
    <w:rsid w:val="00C724F4"/>
    <w:rsid w:val="00C74EB3"/>
    <w:rsid w:val="00C76B3A"/>
    <w:rsid w:val="00C77DE2"/>
    <w:rsid w:val="00C81DFD"/>
    <w:rsid w:val="00C83EB4"/>
    <w:rsid w:val="00C90D5B"/>
    <w:rsid w:val="00C91845"/>
    <w:rsid w:val="00CB089D"/>
    <w:rsid w:val="00CC08F2"/>
    <w:rsid w:val="00CC43A5"/>
    <w:rsid w:val="00CD387F"/>
    <w:rsid w:val="00CD3FEE"/>
    <w:rsid w:val="00CE09EE"/>
    <w:rsid w:val="00CE4A9C"/>
    <w:rsid w:val="00CF1AFA"/>
    <w:rsid w:val="00D01C45"/>
    <w:rsid w:val="00D057DD"/>
    <w:rsid w:val="00D07912"/>
    <w:rsid w:val="00D12A1B"/>
    <w:rsid w:val="00D1317F"/>
    <w:rsid w:val="00D14D52"/>
    <w:rsid w:val="00D371F4"/>
    <w:rsid w:val="00D37BC7"/>
    <w:rsid w:val="00D40563"/>
    <w:rsid w:val="00D52F81"/>
    <w:rsid w:val="00D66E6C"/>
    <w:rsid w:val="00D86F30"/>
    <w:rsid w:val="00D87002"/>
    <w:rsid w:val="00D90676"/>
    <w:rsid w:val="00D92A5D"/>
    <w:rsid w:val="00D97FBA"/>
    <w:rsid w:val="00DA2860"/>
    <w:rsid w:val="00DC0827"/>
    <w:rsid w:val="00DC44EA"/>
    <w:rsid w:val="00DC6B65"/>
    <w:rsid w:val="00DD47ED"/>
    <w:rsid w:val="00DD71AF"/>
    <w:rsid w:val="00DE1CD0"/>
    <w:rsid w:val="00DE2E79"/>
    <w:rsid w:val="00DE679D"/>
    <w:rsid w:val="00DF1C22"/>
    <w:rsid w:val="00E02980"/>
    <w:rsid w:val="00E07880"/>
    <w:rsid w:val="00E11A9D"/>
    <w:rsid w:val="00E13D29"/>
    <w:rsid w:val="00E26BF9"/>
    <w:rsid w:val="00E304BB"/>
    <w:rsid w:val="00E305A8"/>
    <w:rsid w:val="00E326AF"/>
    <w:rsid w:val="00E362D2"/>
    <w:rsid w:val="00E531F0"/>
    <w:rsid w:val="00E53E0E"/>
    <w:rsid w:val="00E54004"/>
    <w:rsid w:val="00E70ABB"/>
    <w:rsid w:val="00E74197"/>
    <w:rsid w:val="00E76635"/>
    <w:rsid w:val="00E76643"/>
    <w:rsid w:val="00E842A0"/>
    <w:rsid w:val="00E8521D"/>
    <w:rsid w:val="00E924BD"/>
    <w:rsid w:val="00E93D09"/>
    <w:rsid w:val="00E94154"/>
    <w:rsid w:val="00E954B8"/>
    <w:rsid w:val="00EB2982"/>
    <w:rsid w:val="00EB2DF2"/>
    <w:rsid w:val="00EB5136"/>
    <w:rsid w:val="00ED4C30"/>
    <w:rsid w:val="00EE219F"/>
    <w:rsid w:val="00EF69E5"/>
    <w:rsid w:val="00F0142A"/>
    <w:rsid w:val="00F04A59"/>
    <w:rsid w:val="00F0611B"/>
    <w:rsid w:val="00F13ED9"/>
    <w:rsid w:val="00F1428E"/>
    <w:rsid w:val="00F14E5E"/>
    <w:rsid w:val="00F22D4A"/>
    <w:rsid w:val="00F24B4F"/>
    <w:rsid w:val="00F256D2"/>
    <w:rsid w:val="00F32F2F"/>
    <w:rsid w:val="00F406B7"/>
    <w:rsid w:val="00F42A00"/>
    <w:rsid w:val="00F47C8E"/>
    <w:rsid w:val="00F56631"/>
    <w:rsid w:val="00F60B78"/>
    <w:rsid w:val="00F64F0E"/>
    <w:rsid w:val="00F71E5E"/>
    <w:rsid w:val="00F72D34"/>
    <w:rsid w:val="00F7394C"/>
    <w:rsid w:val="00F91506"/>
    <w:rsid w:val="00F92AB6"/>
    <w:rsid w:val="00F9702E"/>
    <w:rsid w:val="00FA1DD5"/>
    <w:rsid w:val="00FA3695"/>
    <w:rsid w:val="00FB2D9E"/>
    <w:rsid w:val="00FB7DBC"/>
    <w:rsid w:val="00FC70CF"/>
    <w:rsid w:val="00FE03FD"/>
    <w:rsid w:val="00FE1614"/>
    <w:rsid w:val="00FE4200"/>
    <w:rsid w:val="00FE5B89"/>
    <w:rsid w:val="00FE7FB9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91950"/>
  <w15:docId w15:val="{EA1C35F3-1D6A-421B-8AFF-25724978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226E"/>
    <w:pPr>
      <w:tabs>
        <w:tab w:val="left" w:pos="180"/>
      </w:tabs>
      <w:spacing w:after="200"/>
    </w:pPr>
    <w:rPr>
      <w:rFonts w:eastAsiaTheme="minorHAnsi"/>
      <w:sz w:val="20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7FA"/>
    <w:pPr>
      <w:keepNext/>
      <w:keepLines/>
      <w:tabs>
        <w:tab w:val="clear" w:pos="180"/>
      </w:tabs>
      <w:suppressAutoHyphens/>
      <w:spacing w:before="400" w:after="120" w:line="216" w:lineRule="auto"/>
      <w:contextualSpacing/>
      <w:outlineLvl w:val="0"/>
    </w:pPr>
    <w:rPr>
      <w:rFonts w:asciiTheme="majorHAnsi" w:eastAsiaTheme="majorEastAsia" w:hAnsiTheme="majorHAnsi" w:cstheme="majorBidi"/>
      <w:color w:val="005197"/>
      <w:sz w:val="32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375FF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375FF"/>
    <w:pPr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7A6"/>
    <w:pPr>
      <w:spacing w:before="40" w:after="80"/>
      <w:outlineLvl w:val="3"/>
    </w:pPr>
    <w:rPr>
      <w:rFonts w:ascii="Segoe UI Semibold" w:eastAsia="Calibri" w:hAnsi="Segoe UI Semibold" w:cs="Segoe U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D52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00284B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D52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84B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D52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D52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D52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5FF"/>
    <w:pPr>
      <w:numPr>
        <w:numId w:val="21"/>
      </w:numPr>
      <w:spacing w:before="40" w:after="80"/>
    </w:pPr>
    <w:rPr>
      <w:rFonts w:eastAsia="Calibri" w:cs="Times New Roman"/>
      <w:position w:val="1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6224D"/>
    <w:pPr>
      <w:tabs>
        <w:tab w:val="center" w:pos="4680"/>
        <w:tab w:val="right" w:pos="9360"/>
      </w:tabs>
      <w:spacing w:after="0"/>
      <w:ind w:left="-90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6224D"/>
    <w:rPr>
      <w:rFonts w:eastAsiaTheme="minorHAnsi"/>
      <w:noProof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qFormat/>
    <w:rsid w:val="008375FF"/>
    <w:pPr>
      <w:keepLines/>
      <w:tabs>
        <w:tab w:val="clear" w:pos="180"/>
      </w:tabs>
      <w:suppressAutoHyphens/>
      <w:snapToGrid w:val="0"/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375FF"/>
    <w:rPr>
      <w:rFonts w:eastAsiaTheme="minorHAnsi"/>
      <w:sz w:val="16"/>
      <w:szCs w:val="22"/>
      <w:lang w:val="fr-FR"/>
    </w:rPr>
  </w:style>
  <w:style w:type="character" w:styleId="CommentReference">
    <w:name w:val="annotation reference"/>
    <w:uiPriority w:val="99"/>
    <w:semiHidden/>
    <w:unhideWhenUsed/>
    <w:rsid w:val="00D14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D52"/>
    <w:pPr>
      <w:ind w:left="720"/>
    </w:pPr>
    <w:rPr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D52"/>
    <w:rPr>
      <w:rFonts w:eastAsiaTheme="minorHAnsi"/>
      <w:noProof/>
      <w:color w:val="404040" w:themeColor="text1" w:themeTint="BF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D52"/>
    <w:rPr>
      <w:rFonts w:eastAsiaTheme="minorHAnsi"/>
      <w:b/>
      <w:bCs/>
      <w:noProof/>
      <w:color w:val="404040" w:themeColor="text1" w:themeTint="BF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52"/>
    <w:rPr>
      <w:rFonts w:ascii="Tahoma" w:eastAsiaTheme="minorHAnsi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8375FF"/>
    <w:rPr>
      <w:color w:val="FF9E1B" w:themeColor="accent2"/>
      <w:u w:val="single"/>
    </w:rPr>
  </w:style>
  <w:style w:type="paragraph" w:customStyle="1" w:styleId="Subheading1">
    <w:name w:val="Subheading 1"/>
    <w:qFormat/>
    <w:rsid w:val="0016224D"/>
    <w:pPr>
      <w:spacing w:after="120"/>
    </w:pPr>
    <w:rPr>
      <w:rFonts w:eastAsiaTheme="minorHAnsi"/>
      <w:noProof/>
      <w:szCs w:val="22"/>
    </w:rPr>
  </w:style>
  <w:style w:type="table" w:customStyle="1" w:styleId="00-TableGenetec">
    <w:name w:val="00-Table Genetec"/>
    <w:basedOn w:val="TableNormal"/>
    <w:uiPriority w:val="99"/>
    <w:qFormat/>
    <w:rsid w:val="00D14D52"/>
    <w:pPr>
      <w:spacing w:line="260" w:lineRule="exact"/>
    </w:pPr>
    <w:rPr>
      <w:rFonts w:eastAsiaTheme="minorHAnsi"/>
      <w:color w:val="404040" w:themeColor="text1" w:themeTint="BF"/>
      <w:sz w:val="18"/>
      <w:szCs w:val="22"/>
    </w:rPr>
    <w:tblPr>
      <w:tblStyleRowBandSize w:val="1"/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b w:val="0"/>
        <w:color w:val="FFFFFF" w:themeColor="background1"/>
        <w:sz w:val="40"/>
      </w:rPr>
      <w:tblPr/>
      <w:tcPr>
        <w:shd w:val="clear" w:color="auto" w:fill="005197" w:themeFill="accent1"/>
      </w:tcPr>
    </w:tblStylePr>
  </w:style>
  <w:style w:type="paragraph" w:customStyle="1" w:styleId="04-BulletsLevel1">
    <w:name w:val="04-Bullets Level 1"/>
    <w:basedOn w:val="Normal"/>
    <w:qFormat/>
    <w:rsid w:val="005458EB"/>
    <w:pPr>
      <w:numPr>
        <w:numId w:val="1"/>
      </w:numPr>
    </w:pPr>
    <w:rPr>
      <w:lang w:val="en-GB"/>
    </w:rPr>
  </w:style>
  <w:style w:type="paragraph" w:customStyle="1" w:styleId="05-Sub-bulletsLevel2">
    <w:name w:val="05-Sub-bullets Level2"/>
    <w:basedOn w:val="Normal"/>
    <w:qFormat/>
    <w:rsid w:val="005458EB"/>
    <w:rPr>
      <w:lang w:val="en-GB"/>
    </w:rPr>
  </w:style>
  <w:style w:type="paragraph" w:customStyle="1" w:styleId="09-Caption">
    <w:name w:val="09-Caption"/>
    <w:basedOn w:val="Normal"/>
    <w:qFormat/>
    <w:rsid w:val="00D14D52"/>
    <w:pPr>
      <w:spacing w:line="260" w:lineRule="exact"/>
      <w:jc w:val="center"/>
    </w:pPr>
    <w:rPr>
      <w:i/>
      <w:color w:val="B8C9E1" w:themeColor="accent3"/>
      <w:sz w:val="24"/>
    </w:rPr>
  </w:style>
  <w:style w:type="paragraph" w:customStyle="1" w:styleId="11-PageNumber">
    <w:name w:val="11-Page Number"/>
    <w:basedOn w:val="Normal"/>
    <w:qFormat/>
    <w:rsid w:val="005458EB"/>
    <w:pPr>
      <w:keepLines/>
      <w:tabs>
        <w:tab w:val="clear" w:pos="180"/>
      </w:tabs>
      <w:suppressAutoHyphens/>
      <w:spacing w:after="0"/>
      <w:jc w:val="right"/>
    </w:pPr>
    <w:rPr>
      <w:rFonts w:asciiTheme="majorHAnsi" w:hAnsiTheme="majorHAnsi"/>
    </w:rPr>
  </w:style>
  <w:style w:type="table" w:customStyle="1" w:styleId="BeatsheetTableStyle">
    <w:name w:val="Beatsheet Table Style"/>
    <w:basedOn w:val="TableNormal"/>
    <w:uiPriority w:val="99"/>
    <w:rsid w:val="00D14D52"/>
    <w:rPr>
      <w:rFonts w:ascii="Segoe UI" w:eastAsia="Calibri" w:hAnsi="Segoe UI" w:cs="Times New Roman"/>
      <w:sz w:val="18"/>
      <w:szCs w:val="18"/>
      <w:lang w:eastAsia="ja-JP"/>
    </w:rPr>
    <w:tblPr>
      <w:jc w:val="center"/>
      <w:tblBorders>
        <w:bottom w:val="single" w:sz="4" w:space="0" w:color="75787B" w:themeColor="text2"/>
        <w:insideH w:val="single" w:sz="4" w:space="0" w:color="75787B" w:themeColor="text2"/>
      </w:tblBorders>
      <w:tblCellMar>
        <w:top w:w="72" w:type="dxa"/>
        <w:left w:w="115" w:type="dxa"/>
        <w:bottom w:w="72" w:type="dxa"/>
        <w:right w:w="115" w:type="dxa"/>
      </w:tblCellMar>
    </w:tblPr>
    <w:trPr>
      <w:jc w:val="center"/>
    </w:trPr>
    <w:tcPr>
      <w:vAlign w:val="center"/>
    </w:tcPr>
    <w:tblStylePr w:type="firstRow">
      <w:tblPr/>
      <w:tcPr>
        <w:noWrap/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D14D5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4D52"/>
    <w:rPr>
      <w:rFonts w:eastAsiaTheme="minorHAnsi"/>
      <w:noProof/>
      <w:color w:val="404040" w:themeColor="text1" w:themeTint="BF"/>
      <w:sz w:val="16"/>
      <w:szCs w:val="16"/>
      <w:lang w:val="fr-CA"/>
    </w:rPr>
  </w:style>
  <w:style w:type="character" w:styleId="BookTitle">
    <w:name w:val="Book Title"/>
    <w:basedOn w:val="DefaultParagraphFont"/>
    <w:uiPriority w:val="33"/>
    <w:rsid w:val="00D14D52"/>
    <w:rPr>
      <w:b/>
      <w:bCs/>
      <w:smallCaps/>
      <w:spacing w:val="5"/>
    </w:rPr>
  </w:style>
  <w:style w:type="paragraph" w:customStyle="1" w:styleId="SmallBodytext">
    <w:name w:val="Small Body text"/>
    <w:basedOn w:val="Normal"/>
    <w:qFormat/>
    <w:rsid w:val="00D14D52"/>
    <w:pPr>
      <w:spacing w:after="60" w:line="216" w:lineRule="auto"/>
    </w:pPr>
    <w:rPr>
      <w:rFonts w:ascii="Segoe UI" w:eastAsia="Calibri" w:hAnsi="Segoe UI" w:cs="Times New Roman"/>
      <w:sz w:val="15"/>
      <w:szCs w:val="18"/>
      <w:lang w:eastAsia="ja-JP"/>
    </w:rPr>
  </w:style>
  <w:style w:type="paragraph" w:customStyle="1" w:styleId="BulletList">
    <w:name w:val="Bullet List"/>
    <w:basedOn w:val="SmallBodytext"/>
    <w:qFormat/>
    <w:rsid w:val="00D14D52"/>
    <w:pPr>
      <w:spacing w:after="100"/>
    </w:pPr>
  </w:style>
  <w:style w:type="table" w:styleId="ColorfulGrid-Accent6">
    <w:name w:val="Colorful Grid Accent 6"/>
    <w:basedOn w:val="TableNormal"/>
    <w:uiPriority w:val="73"/>
    <w:rsid w:val="00D14D52"/>
    <w:rPr>
      <w:rFonts w:eastAsiaTheme="minorHAnsi"/>
      <w:color w:val="000000" w:themeColor="text1"/>
      <w:sz w:val="22"/>
      <w:szCs w:val="22"/>
      <w:lang w:val="en-CA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BD9" w:themeFill="accent6" w:themeFillTint="33"/>
    </w:tcPr>
    <w:tblStylePr w:type="firstRow">
      <w:rPr>
        <w:b/>
        <w:bCs/>
      </w:rPr>
      <w:tblPr/>
      <w:tcPr>
        <w:shd w:val="clear" w:color="auto" w:fill="8CD7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D7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844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8442F" w:themeFill="accent6" w:themeFillShade="BF"/>
      </w:tcPr>
    </w:tblStylePr>
    <w:tblStylePr w:type="band1Vert">
      <w:tblPr/>
      <w:tcPr>
        <w:shd w:val="clear" w:color="auto" w:fill="70CDA1" w:themeFill="accent6" w:themeFillTint="7F"/>
      </w:tcPr>
    </w:tblStylePr>
    <w:tblStylePr w:type="band1Horz">
      <w:tblPr/>
      <w:tcPr>
        <w:shd w:val="clear" w:color="auto" w:fill="70CDA1" w:themeFill="accent6" w:themeFillTint="7F"/>
      </w:tcPr>
    </w:tblStylePr>
  </w:style>
  <w:style w:type="character" w:styleId="Emphasis">
    <w:name w:val="Emphasis"/>
    <w:basedOn w:val="DefaultParagraphFont"/>
    <w:uiPriority w:val="20"/>
    <w:rsid w:val="0016224D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44553D"/>
    <w:rPr>
      <w:color w:val="808080" w:themeColor="background1" w:themeShade="80"/>
      <w:u w:val="single"/>
    </w:rPr>
  </w:style>
  <w:style w:type="paragraph" w:customStyle="1" w:styleId="FooterText">
    <w:name w:val="Footer Text"/>
    <w:qFormat/>
    <w:rsid w:val="00D14D52"/>
    <w:pPr>
      <w:keepLines/>
      <w:suppressAutoHyphens/>
      <w:spacing w:line="240" w:lineRule="exact"/>
    </w:pPr>
    <w:rPr>
      <w:rFonts w:asciiTheme="majorHAnsi" w:eastAsiaTheme="minorHAnsi" w:hAnsiTheme="majorHAnsi"/>
      <w:color w:val="BC204B" w:themeColor="accent5"/>
      <w:sz w:val="20"/>
      <w:szCs w:val="22"/>
    </w:rPr>
  </w:style>
  <w:style w:type="paragraph" w:customStyle="1" w:styleId="FooterPageNumber">
    <w:name w:val="Footer Page Number"/>
    <w:basedOn w:val="FooterText"/>
    <w:qFormat/>
    <w:rsid w:val="00660F07"/>
    <w:pPr>
      <w:jc w:val="right"/>
    </w:pPr>
    <w:rPr>
      <w:color w:val="75787B" w:themeColor="text2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14D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4D52"/>
    <w:pPr>
      <w:spacing w:after="0"/>
      <w:ind w:left="72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D52"/>
    <w:rPr>
      <w:rFonts w:eastAsiaTheme="minorHAnsi"/>
      <w:noProof/>
      <w:color w:val="404040" w:themeColor="text1" w:themeTint="BF"/>
      <w:szCs w:val="20"/>
      <w:lang w:val="fr-CA"/>
    </w:rPr>
  </w:style>
  <w:style w:type="table" w:styleId="TableGrid">
    <w:name w:val="Table Grid"/>
    <w:basedOn w:val="TableNormal"/>
    <w:uiPriority w:val="59"/>
    <w:rsid w:val="00D14D52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tec">
    <w:name w:val="Genetec"/>
    <w:basedOn w:val="TableGrid"/>
    <w:uiPriority w:val="99"/>
    <w:rsid w:val="00D14D52"/>
    <w:tblPr>
      <w:tblBorders>
        <w:top w:val="single" w:sz="8" w:space="0" w:color="005197" w:themeColor="accent1"/>
        <w:left w:val="single" w:sz="8" w:space="0" w:color="005197" w:themeColor="accent1"/>
        <w:bottom w:val="single" w:sz="8" w:space="0" w:color="005197" w:themeColor="accent1"/>
        <w:right w:val="single" w:sz="8" w:space="0" w:color="005197" w:themeColor="accent1"/>
        <w:insideH w:val="single" w:sz="8" w:space="0" w:color="005197" w:themeColor="accent1"/>
        <w:insideV w:val="single" w:sz="8" w:space="0" w:color="005197" w:themeColor="accent1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color w:val="FFFFFF"/>
        <w:sz w:val="28"/>
      </w:rPr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  <w:insideH w:val="single" w:sz="8" w:space="0" w:color="005197" w:themeColor="accent1"/>
          <w:insideV w:val="single" w:sz="8" w:space="0" w:color="005197" w:themeColor="accent1"/>
          <w:tl2br w:val="nil"/>
          <w:tr2bl w:val="nil"/>
        </w:tcBorders>
        <w:shd w:val="clear" w:color="auto" w:fill="005197" w:themeFill="accent1"/>
      </w:tcPr>
    </w:tblStylePr>
  </w:style>
  <w:style w:type="table" w:customStyle="1" w:styleId="Genetec2">
    <w:name w:val="Genetec 2"/>
    <w:basedOn w:val="TableNormal"/>
    <w:uiPriority w:val="99"/>
    <w:rsid w:val="00D14D52"/>
    <w:rPr>
      <w:rFonts w:eastAsiaTheme="minorHAnsi"/>
      <w:sz w:val="22"/>
      <w:szCs w:val="22"/>
      <w:lang w:val="en-CA"/>
    </w:rPr>
    <w:tblPr>
      <w:tblStyleRowBandSize w:val="1"/>
      <w:tblBorders>
        <w:top w:val="single" w:sz="4" w:space="0" w:color="005197" w:themeColor="accent1"/>
        <w:left w:val="single" w:sz="4" w:space="0" w:color="005197" w:themeColor="accent1"/>
        <w:right w:val="single" w:sz="4" w:space="0" w:color="005197" w:themeColor="accent1"/>
      </w:tblBorders>
    </w:tblPr>
    <w:tblStylePr w:type="firstRow">
      <w:pPr>
        <w:wordWrap/>
        <w:spacing w:beforeLines="0" w:before="120" w:beforeAutospacing="0"/>
      </w:pPr>
      <w:rPr>
        <w14:textFill>
          <w14:gradFill>
            <w14:gsLst>
              <w14:gs w14:pos="0">
                <w14:schemeClr w14:val="bg1"/>
              </w14:gs>
              <w14:gs w14:pos="50000">
                <w14:schemeClr w14:val="bg1"/>
              </w14:gs>
              <w14:gs w14:pos="100000">
                <w14:schemeClr w14:val="bg1"/>
              </w14:gs>
            </w14:gsLst>
            <w14:lin w14:ang="5400000" w14:scaled="0"/>
          </w14:gradFill>
        </w14:textFill>
      </w:rPr>
      <w:tblPr/>
      <w:tcPr>
        <w:shd w:val="clear" w:color="auto" w:fill="005197" w:themeFill="accent1"/>
      </w:tcPr>
    </w:tblStylePr>
    <w:tblStylePr w:type="band1Horz">
      <w:tblPr/>
      <w:tcPr>
        <w:tcBorders>
          <w:bottom w:val="single" w:sz="4" w:space="0" w:color="005197" w:themeColor="accent1"/>
        </w:tcBorders>
      </w:tcPr>
    </w:tblStylePr>
    <w:tblStylePr w:type="band2Horz">
      <w:tblPr/>
      <w:tcPr>
        <w:tcBorders>
          <w:bottom w:val="single" w:sz="4" w:space="0" w:color="005197" w:themeColor="accent1"/>
        </w:tcBorders>
      </w:tcPr>
    </w:tblStylePr>
  </w:style>
  <w:style w:type="table" w:styleId="LightShading">
    <w:name w:val="Light Shading"/>
    <w:basedOn w:val="TableNormal"/>
    <w:uiPriority w:val="60"/>
    <w:rsid w:val="00D14D52"/>
    <w:rPr>
      <w:rFonts w:eastAsiaTheme="minorHAnsi"/>
      <w:color w:val="000000" w:themeColor="text1" w:themeShade="BF"/>
      <w:sz w:val="22"/>
      <w:szCs w:val="22"/>
      <w:lang w:val="en-C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enetecTableNew">
    <w:name w:val="Genetec Table New"/>
    <w:basedOn w:val="LightShading"/>
    <w:uiPriority w:val="99"/>
    <w:rsid w:val="00D14D52"/>
    <w:rPr>
      <w:lang w:val="en-US"/>
    </w:rPr>
    <w:tblPr>
      <w:tblInd w:w="864" w:type="dxa"/>
      <w:tblBorders>
        <w:top w:val="single" w:sz="8" w:space="0" w:color="205C40" w:themeColor="accent6"/>
        <w:bottom w:val="single" w:sz="8" w:space="0" w:color="A6A6A6" w:themeColor="background1" w:themeShade="A6"/>
        <w:insideH w:val="single" w:sz="8" w:space="0" w:color="A6A6A6" w:themeColor="background1" w:themeShade="A6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  <w:tblStylePr w:type="firstRow">
      <w:pPr>
        <w:wordWrap/>
        <w:spacing w:before="0" w:after="0" w:line="240" w:lineRule="auto"/>
        <w:contextualSpacing w:val="0"/>
        <w:jc w:val="left"/>
      </w:pPr>
      <w:rPr>
        <w:rFonts w:ascii="Segoe UI Semibold" w:hAnsi="Segoe UI Semibold"/>
        <w:b w:val="0"/>
        <w:bCs/>
        <w:sz w:val="20"/>
      </w:rPr>
      <w:tblPr>
        <w:tblCellMar>
          <w:top w:w="72" w:type="dxa"/>
          <w:left w:w="115" w:type="dxa"/>
          <w:bottom w:w="72" w:type="dxa"/>
          <w:right w:w="115" w:type="dxa"/>
        </w:tblCellMar>
      </w:tblPr>
      <w:tcPr>
        <w:tcBorders>
          <w:top w:val="single" w:sz="8" w:space="0" w:color="75787B" w:themeColor="text2"/>
          <w:left w:val="nil"/>
          <w:bottom w:val="single" w:sz="8" w:space="0" w:color="75787B" w:themeColor="text2"/>
          <w:right w:val="nil"/>
          <w:insideH w:val="nil"/>
          <w:insideV w:val="nil"/>
        </w:tcBorders>
        <w:shd w:val="clear" w:color="auto" w:fill="F3F3F3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wordWrap/>
        <w:ind w:leftChars="0" w:left="0" w:rightChars="0" w:right="0"/>
      </w:pPr>
      <w:rPr>
        <w:rFonts w:ascii="Segoe UI Semibold" w:hAnsi="Segoe UI Semibold"/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 w:themeFill="text1" w:themeFillTint="3F"/>
      </w:tcPr>
    </w:tblStylePr>
  </w:style>
  <w:style w:type="table" w:customStyle="1" w:styleId="GenetecTableNew1">
    <w:name w:val="Genetec Table New1"/>
    <w:basedOn w:val="LightShading"/>
    <w:uiPriority w:val="99"/>
    <w:rsid w:val="00D14D52"/>
    <w:rPr>
      <w:lang w:val="en-US"/>
    </w:rPr>
    <w:tblPr>
      <w:tblInd w:w="864" w:type="dxa"/>
      <w:tblBorders>
        <w:top w:val="single" w:sz="8" w:space="0" w:color="0073B0"/>
        <w:bottom w:val="single" w:sz="8" w:space="0" w:color="A6A6A6"/>
        <w:insideH w:val="single" w:sz="8" w:space="0" w:color="A6A6A6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  <w:tblStylePr w:type="firstRow">
      <w:pPr>
        <w:wordWrap/>
        <w:spacing w:before="0" w:after="0" w:line="240" w:lineRule="auto"/>
        <w:contextualSpacing w:val="0"/>
        <w:jc w:val="left"/>
      </w:pPr>
      <w:rPr>
        <w:rFonts w:ascii="Segoe UI Semibold" w:hAnsi="Segoe UI Semibold"/>
        <w:b w:val="0"/>
        <w:bCs/>
        <w:sz w:val="20"/>
      </w:rPr>
      <w:tblPr>
        <w:tblCellMar>
          <w:top w:w="72" w:type="dxa"/>
          <w:left w:w="115" w:type="dxa"/>
          <w:bottom w:w="72" w:type="dxa"/>
          <w:right w:w="115" w:type="dxa"/>
        </w:tblCellMar>
      </w:tblPr>
      <w:tcPr>
        <w:tcBorders>
          <w:top w:val="single" w:sz="8" w:space="0" w:color="717272"/>
          <w:left w:val="nil"/>
          <w:bottom w:val="single" w:sz="8" w:space="0" w:color="717272"/>
          <w:right w:val="nil"/>
          <w:insideH w:val="nil"/>
          <w:insideV w:val="nil"/>
        </w:tcBorders>
        <w:shd w:val="clear" w:color="auto" w:fill="F3F3F3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pPr>
        <w:wordWrap/>
        <w:ind w:leftChars="0" w:left="0" w:rightChars="0" w:right="0"/>
      </w:pPr>
      <w:rPr>
        <w:rFonts w:ascii="Segoe UI Semibold" w:hAnsi="Segoe UI Semibold"/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A17FA"/>
    <w:rPr>
      <w:rFonts w:asciiTheme="majorHAnsi" w:eastAsiaTheme="majorEastAsia" w:hAnsiTheme="majorHAnsi" w:cstheme="majorBidi"/>
      <w:noProof/>
      <w:color w:val="005197"/>
      <w:sz w:val="32"/>
      <w:szCs w:val="44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8375FF"/>
    <w:rPr>
      <w:rFonts w:asciiTheme="majorHAnsi" w:eastAsiaTheme="majorEastAsia" w:hAnsiTheme="majorHAnsi" w:cstheme="majorBidi"/>
      <w:b/>
      <w:noProof/>
      <w:color w:val="005197"/>
      <w:szCs w:val="44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8375FF"/>
    <w:rPr>
      <w:rFonts w:asciiTheme="majorHAnsi" w:eastAsiaTheme="majorEastAsia" w:hAnsiTheme="majorHAnsi" w:cstheme="majorBidi"/>
      <w:b/>
      <w:noProof/>
      <w:color w:val="005197"/>
      <w:sz w:val="20"/>
      <w:szCs w:val="44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9F57A6"/>
    <w:rPr>
      <w:rFonts w:ascii="Segoe UI Semibold" w:eastAsia="Calibri" w:hAnsi="Segoe UI Semibold" w:cs="Segoe UI"/>
      <w:noProof/>
      <w:color w:val="404040" w:themeColor="text1" w:themeTint="BF"/>
      <w:szCs w:val="22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rsid w:val="00D14D52"/>
    <w:rPr>
      <w:rFonts w:asciiTheme="majorHAnsi" w:eastAsiaTheme="majorEastAsia" w:hAnsiTheme="majorHAnsi" w:cstheme="majorBidi"/>
      <w:noProof/>
      <w:color w:val="00284B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D52"/>
    <w:rPr>
      <w:rFonts w:asciiTheme="majorHAnsi" w:eastAsiaTheme="majorEastAsia" w:hAnsiTheme="majorHAnsi" w:cstheme="majorBidi"/>
      <w:i/>
      <w:iCs/>
      <w:noProof/>
      <w:color w:val="00284B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D52"/>
    <w:rPr>
      <w:rFonts w:asciiTheme="majorHAnsi" w:eastAsiaTheme="majorEastAsia" w:hAnsiTheme="majorHAnsi" w:cstheme="majorBidi"/>
      <w:i/>
      <w:iCs/>
      <w:noProof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D52"/>
    <w:rPr>
      <w:rFonts w:asciiTheme="majorHAnsi" w:eastAsiaTheme="majorEastAsia" w:hAnsiTheme="majorHAnsi" w:cstheme="majorBidi"/>
      <w:noProof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D52"/>
    <w:rPr>
      <w:rFonts w:asciiTheme="majorHAnsi" w:eastAsiaTheme="majorEastAsia" w:hAnsiTheme="majorHAnsi" w:cstheme="majorBidi"/>
      <w:i/>
      <w:iCs/>
      <w:noProof/>
      <w:color w:val="404040" w:themeColor="text1" w:themeTint="BF"/>
      <w:szCs w:val="20"/>
    </w:rPr>
  </w:style>
  <w:style w:type="character" w:styleId="IntenseEmphasis">
    <w:name w:val="Intense Emphasis"/>
    <w:basedOn w:val="DefaultParagraphFont"/>
    <w:uiPriority w:val="21"/>
    <w:rsid w:val="005A17FA"/>
    <w:rPr>
      <w:b w:val="0"/>
      <w:bCs/>
      <w:i/>
      <w:iCs/>
      <w:color w:val="005197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14D52"/>
    <w:pPr>
      <w:pBdr>
        <w:bottom w:val="single" w:sz="4" w:space="4" w:color="005197" w:themeColor="accent1"/>
      </w:pBdr>
      <w:spacing w:before="200" w:after="280"/>
      <w:ind w:left="936" w:right="936"/>
    </w:pPr>
    <w:rPr>
      <w:b/>
      <w:bCs/>
      <w:i/>
      <w:iCs/>
      <w:color w:val="005197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D52"/>
    <w:rPr>
      <w:rFonts w:eastAsiaTheme="minorHAnsi"/>
      <w:b/>
      <w:bCs/>
      <w:i/>
      <w:iCs/>
      <w:noProof/>
      <w:color w:val="005197" w:themeColor="accent1"/>
      <w:szCs w:val="22"/>
      <w:lang w:val="fr-CA"/>
    </w:rPr>
  </w:style>
  <w:style w:type="character" w:styleId="IntenseReference">
    <w:name w:val="Intense Reference"/>
    <w:basedOn w:val="DefaultParagraphFont"/>
    <w:uiPriority w:val="32"/>
    <w:rsid w:val="00D14D52"/>
    <w:rPr>
      <w:b/>
      <w:bCs/>
      <w:smallCaps/>
      <w:color w:val="FF9E1B" w:themeColor="accent2"/>
      <w:spacing w:val="5"/>
      <w:u w:val="single"/>
    </w:rPr>
  </w:style>
  <w:style w:type="table" w:styleId="LightGrid-Accent1">
    <w:name w:val="Light Grid Accent 1"/>
    <w:basedOn w:val="TableNormal"/>
    <w:uiPriority w:val="62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005197" w:themeColor="accent1"/>
        <w:left w:val="single" w:sz="8" w:space="0" w:color="005197" w:themeColor="accent1"/>
        <w:bottom w:val="single" w:sz="8" w:space="0" w:color="005197" w:themeColor="accent1"/>
        <w:right w:val="single" w:sz="8" w:space="0" w:color="005197" w:themeColor="accent1"/>
        <w:insideH w:val="single" w:sz="8" w:space="0" w:color="005197" w:themeColor="accent1"/>
        <w:insideV w:val="single" w:sz="8" w:space="0" w:color="00519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18" w:space="0" w:color="005197" w:themeColor="accent1"/>
          <w:right w:val="single" w:sz="8" w:space="0" w:color="005197" w:themeColor="accent1"/>
          <w:insideH w:val="nil"/>
          <w:insideV w:val="single" w:sz="8" w:space="0" w:color="00519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  <w:insideH w:val="nil"/>
          <w:insideV w:val="single" w:sz="8" w:space="0" w:color="00519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</w:tcBorders>
      </w:tcPr>
    </w:tblStylePr>
    <w:tblStylePr w:type="band1Vert"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</w:tcBorders>
        <w:shd w:val="clear" w:color="auto" w:fill="A6D5FF" w:themeFill="accent1" w:themeFillTint="3F"/>
      </w:tcPr>
    </w:tblStylePr>
    <w:tblStylePr w:type="band1Horz"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  <w:insideV w:val="single" w:sz="8" w:space="0" w:color="005197" w:themeColor="accent1"/>
        </w:tcBorders>
        <w:shd w:val="clear" w:color="auto" w:fill="A6D5FF" w:themeFill="accent1" w:themeFillTint="3F"/>
      </w:tcPr>
    </w:tblStylePr>
    <w:tblStylePr w:type="band2Horz"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  <w:insideV w:val="single" w:sz="8" w:space="0" w:color="005197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FF9E1B" w:themeColor="accent2"/>
        <w:left w:val="single" w:sz="8" w:space="0" w:color="FF9E1B" w:themeColor="accent2"/>
        <w:bottom w:val="single" w:sz="8" w:space="0" w:color="FF9E1B" w:themeColor="accent2"/>
        <w:right w:val="single" w:sz="8" w:space="0" w:color="FF9E1B" w:themeColor="accent2"/>
        <w:insideH w:val="single" w:sz="8" w:space="0" w:color="FF9E1B" w:themeColor="accent2"/>
        <w:insideV w:val="single" w:sz="8" w:space="0" w:color="FF9E1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18" w:space="0" w:color="FF9E1B" w:themeColor="accent2"/>
          <w:right w:val="single" w:sz="8" w:space="0" w:color="FF9E1B" w:themeColor="accent2"/>
          <w:insideH w:val="nil"/>
          <w:insideV w:val="single" w:sz="8" w:space="0" w:color="FF9E1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  <w:insideH w:val="nil"/>
          <w:insideV w:val="single" w:sz="8" w:space="0" w:color="FF9E1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</w:tcBorders>
      </w:tcPr>
    </w:tblStylePr>
    <w:tblStylePr w:type="band1Vert"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</w:tcBorders>
        <w:shd w:val="clear" w:color="auto" w:fill="FFE6C6" w:themeFill="accent2" w:themeFillTint="3F"/>
      </w:tcPr>
    </w:tblStylePr>
    <w:tblStylePr w:type="band1Horz"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  <w:insideV w:val="single" w:sz="8" w:space="0" w:color="FF9E1B" w:themeColor="accent2"/>
        </w:tcBorders>
        <w:shd w:val="clear" w:color="auto" w:fill="FFE6C6" w:themeFill="accent2" w:themeFillTint="3F"/>
      </w:tcPr>
    </w:tblStylePr>
    <w:tblStylePr w:type="band2Horz"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  <w:insideV w:val="single" w:sz="8" w:space="0" w:color="FF9E1B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B8C9E1" w:themeColor="accent3"/>
        <w:left w:val="single" w:sz="8" w:space="0" w:color="B8C9E1" w:themeColor="accent3"/>
        <w:bottom w:val="single" w:sz="8" w:space="0" w:color="B8C9E1" w:themeColor="accent3"/>
        <w:right w:val="single" w:sz="8" w:space="0" w:color="B8C9E1" w:themeColor="accent3"/>
        <w:insideH w:val="single" w:sz="8" w:space="0" w:color="B8C9E1" w:themeColor="accent3"/>
        <w:insideV w:val="single" w:sz="8" w:space="0" w:color="B8C9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C9E1" w:themeColor="accent3"/>
          <w:left w:val="single" w:sz="8" w:space="0" w:color="B8C9E1" w:themeColor="accent3"/>
          <w:bottom w:val="single" w:sz="18" w:space="0" w:color="B8C9E1" w:themeColor="accent3"/>
          <w:right w:val="single" w:sz="8" w:space="0" w:color="B8C9E1" w:themeColor="accent3"/>
          <w:insideH w:val="nil"/>
          <w:insideV w:val="single" w:sz="8" w:space="0" w:color="B8C9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C9E1" w:themeColor="accent3"/>
          <w:left w:val="single" w:sz="8" w:space="0" w:color="B8C9E1" w:themeColor="accent3"/>
          <w:bottom w:val="single" w:sz="8" w:space="0" w:color="B8C9E1" w:themeColor="accent3"/>
          <w:right w:val="single" w:sz="8" w:space="0" w:color="B8C9E1" w:themeColor="accent3"/>
          <w:insideH w:val="nil"/>
          <w:insideV w:val="single" w:sz="8" w:space="0" w:color="B8C9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C9E1" w:themeColor="accent3"/>
          <w:left w:val="single" w:sz="8" w:space="0" w:color="B8C9E1" w:themeColor="accent3"/>
          <w:bottom w:val="single" w:sz="8" w:space="0" w:color="B8C9E1" w:themeColor="accent3"/>
          <w:right w:val="single" w:sz="8" w:space="0" w:color="B8C9E1" w:themeColor="accent3"/>
        </w:tcBorders>
      </w:tcPr>
    </w:tblStylePr>
    <w:tblStylePr w:type="band1Vert">
      <w:tblPr/>
      <w:tcPr>
        <w:tcBorders>
          <w:top w:val="single" w:sz="8" w:space="0" w:color="B8C9E1" w:themeColor="accent3"/>
          <w:left w:val="single" w:sz="8" w:space="0" w:color="B8C9E1" w:themeColor="accent3"/>
          <w:bottom w:val="single" w:sz="8" w:space="0" w:color="B8C9E1" w:themeColor="accent3"/>
          <w:right w:val="single" w:sz="8" w:space="0" w:color="B8C9E1" w:themeColor="accent3"/>
        </w:tcBorders>
        <w:shd w:val="clear" w:color="auto" w:fill="EDF1F7" w:themeFill="accent3" w:themeFillTint="3F"/>
      </w:tcPr>
    </w:tblStylePr>
    <w:tblStylePr w:type="band1Horz">
      <w:tblPr/>
      <w:tcPr>
        <w:tcBorders>
          <w:top w:val="single" w:sz="8" w:space="0" w:color="B8C9E1" w:themeColor="accent3"/>
          <w:left w:val="single" w:sz="8" w:space="0" w:color="B8C9E1" w:themeColor="accent3"/>
          <w:bottom w:val="single" w:sz="8" w:space="0" w:color="B8C9E1" w:themeColor="accent3"/>
          <w:right w:val="single" w:sz="8" w:space="0" w:color="B8C9E1" w:themeColor="accent3"/>
          <w:insideV w:val="single" w:sz="8" w:space="0" w:color="B8C9E1" w:themeColor="accent3"/>
        </w:tcBorders>
        <w:shd w:val="clear" w:color="auto" w:fill="EDF1F7" w:themeFill="accent3" w:themeFillTint="3F"/>
      </w:tcPr>
    </w:tblStylePr>
    <w:tblStylePr w:type="band2Horz">
      <w:tblPr/>
      <w:tcPr>
        <w:tcBorders>
          <w:top w:val="single" w:sz="8" w:space="0" w:color="B8C9E1" w:themeColor="accent3"/>
          <w:left w:val="single" w:sz="8" w:space="0" w:color="B8C9E1" w:themeColor="accent3"/>
          <w:bottom w:val="single" w:sz="8" w:space="0" w:color="B8C9E1" w:themeColor="accent3"/>
          <w:right w:val="single" w:sz="8" w:space="0" w:color="B8C9E1" w:themeColor="accent3"/>
          <w:insideV w:val="single" w:sz="8" w:space="0" w:color="B8C9E1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1B365D" w:themeColor="accent4"/>
        <w:left w:val="single" w:sz="8" w:space="0" w:color="1B365D" w:themeColor="accent4"/>
        <w:bottom w:val="single" w:sz="8" w:space="0" w:color="1B365D" w:themeColor="accent4"/>
        <w:right w:val="single" w:sz="8" w:space="0" w:color="1B365D" w:themeColor="accent4"/>
        <w:insideH w:val="single" w:sz="8" w:space="0" w:color="1B365D" w:themeColor="accent4"/>
        <w:insideV w:val="single" w:sz="8" w:space="0" w:color="1B36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365D" w:themeColor="accent4"/>
          <w:left w:val="single" w:sz="8" w:space="0" w:color="1B365D" w:themeColor="accent4"/>
          <w:bottom w:val="single" w:sz="18" w:space="0" w:color="1B365D" w:themeColor="accent4"/>
          <w:right w:val="single" w:sz="8" w:space="0" w:color="1B365D" w:themeColor="accent4"/>
          <w:insideH w:val="nil"/>
          <w:insideV w:val="single" w:sz="8" w:space="0" w:color="1B36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365D" w:themeColor="accent4"/>
          <w:left w:val="single" w:sz="8" w:space="0" w:color="1B365D" w:themeColor="accent4"/>
          <w:bottom w:val="single" w:sz="8" w:space="0" w:color="1B365D" w:themeColor="accent4"/>
          <w:right w:val="single" w:sz="8" w:space="0" w:color="1B365D" w:themeColor="accent4"/>
          <w:insideH w:val="nil"/>
          <w:insideV w:val="single" w:sz="8" w:space="0" w:color="1B36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365D" w:themeColor="accent4"/>
          <w:left w:val="single" w:sz="8" w:space="0" w:color="1B365D" w:themeColor="accent4"/>
          <w:bottom w:val="single" w:sz="8" w:space="0" w:color="1B365D" w:themeColor="accent4"/>
          <w:right w:val="single" w:sz="8" w:space="0" w:color="1B365D" w:themeColor="accent4"/>
        </w:tcBorders>
      </w:tcPr>
    </w:tblStylePr>
    <w:tblStylePr w:type="band1Vert">
      <w:tblPr/>
      <w:tcPr>
        <w:tcBorders>
          <w:top w:val="single" w:sz="8" w:space="0" w:color="1B365D" w:themeColor="accent4"/>
          <w:left w:val="single" w:sz="8" w:space="0" w:color="1B365D" w:themeColor="accent4"/>
          <w:bottom w:val="single" w:sz="8" w:space="0" w:color="1B365D" w:themeColor="accent4"/>
          <w:right w:val="single" w:sz="8" w:space="0" w:color="1B365D" w:themeColor="accent4"/>
        </w:tcBorders>
        <w:shd w:val="clear" w:color="auto" w:fill="B4C9E9" w:themeFill="accent4" w:themeFillTint="3F"/>
      </w:tcPr>
    </w:tblStylePr>
    <w:tblStylePr w:type="band1Horz">
      <w:tblPr/>
      <w:tcPr>
        <w:tcBorders>
          <w:top w:val="single" w:sz="8" w:space="0" w:color="1B365D" w:themeColor="accent4"/>
          <w:left w:val="single" w:sz="8" w:space="0" w:color="1B365D" w:themeColor="accent4"/>
          <w:bottom w:val="single" w:sz="8" w:space="0" w:color="1B365D" w:themeColor="accent4"/>
          <w:right w:val="single" w:sz="8" w:space="0" w:color="1B365D" w:themeColor="accent4"/>
          <w:insideV w:val="single" w:sz="8" w:space="0" w:color="1B365D" w:themeColor="accent4"/>
        </w:tcBorders>
        <w:shd w:val="clear" w:color="auto" w:fill="B4C9E9" w:themeFill="accent4" w:themeFillTint="3F"/>
      </w:tcPr>
    </w:tblStylePr>
    <w:tblStylePr w:type="band2Horz">
      <w:tblPr/>
      <w:tcPr>
        <w:tcBorders>
          <w:top w:val="single" w:sz="8" w:space="0" w:color="1B365D" w:themeColor="accent4"/>
          <w:left w:val="single" w:sz="8" w:space="0" w:color="1B365D" w:themeColor="accent4"/>
          <w:bottom w:val="single" w:sz="8" w:space="0" w:color="1B365D" w:themeColor="accent4"/>
          <w:right w:val="single" w:sz="8" w:space="0" w:color="1B365D" w:themeColor="accent4"/>
          <w:insideV w:val="single" w:sz="8" w:space="0" w:color="1B365D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005197" w:themeColor="accent1"/>
        <w:left w:val="single" w:sz="8" w:space="0" w:color="005197" w:themeColor="accent1"/>
        <w:bottom w:val="single" w:sz="8" w:space="0" w:color="005197" w:themeColor="accent1"/>
        <w:right w:val="single" w:sz="8" w:space="0" w:color="00519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</w:tcBorders>
      </w:tcPr>
    </w:tblStylePr>
    <w:tblStylePr w:type="band1Horz">
      <w:tblPr/>
      <w:tcPr>
        <w:tcBorders>
          <w:top w:val="single" w:sz="8" w:space="0" w:color="005197" w:themeColor="accent1"/>
          <w:left w:val="single" w:sz="8" w:space="0" w:color="005197" w:themeColor="accent1"/>
          <w:bottom w:val="single" w:sz="8" w:space="0" w:color="005197" w:themeColor="accent1"/>
          <w:right w:val="single" w:sz="8" w:space="0" w:color="00519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14D52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FF9E1B" w:themeColor="accent2"/>
        <w:left w:val="single" w:sz="8" w:space="0" w:color="FF9E1B" w:themeColor="accent2"/>
        <w:bottom w:val="single" w:sz="8" w:space="0" w:color="FF9E1B" w:themeColor="accent2"/>
        <w:right w:val="single" w:sz="8" w:space="0" w:color="FF9E1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E1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</w:tcBorders>
      </w:tcPr>
    </w:tblStylePr>
    <w:tblStylePr w:type="band1Horz">
      <w:tblPr/>
      <w:tcPr>
        <w:tcBorders>
          <w:top w:val="single" w:sz="8" w:space="0" w:color="FF9E1B" w:themeColor="accent2"/>
          <w:left w:val="single" w:sz="8" w:space="0" w:color="FF9E1B" w:themeColor="accent2"/>
          <w:bottom w:val="single" w:sz="8" w:space="0" w:color="FF9E1B" w:themeColor="accent2"/>
          <w:right w:val="single" w:sz="8" w:space="0" w:color="FF9E1B" w:themeColor="accent2"/>
        </w:tcBorders>
      </w:tcPr>
    </w:tblStylePr>
  </w:style>
  <w:style w:type="table" w:styleId="LightShading-Accent3">
    <w:name w:val="Light Shading Accent 3"/>
    <w:basedOn w:val="TableNormal"/>
    <w:uiPriority w:val="60"/>
    <w:rsid w:val="00D14D52"/>
    <w:rPr>
      <w:rFonts w:eastAsiaTheme="minorHAnsi"/>
      <w:color w:val="6F91C2" w:themeColor="accent3" w:themeShade="BF"/>
      <w:sz w:val="22"/>
      <w:szCs w:val="22"/>
      <w:lang w:val="en-CA"/>
    </w:rPr>
    <w:tblPr>
      <w:tblStyleRowBandSize w:val="1"/>
      <w:tblStyleColBandSize w:val="1"/>
      <w:tblBorders>
        <w:top w:val="single" w:sz="8" w:space="0" w:color="B8C9E1" w:themeColor="accent3"/>
        <w:bottom w:val="single" w:sz="8" w:space="0" w:color="B8C9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9E1" w:themeColor="accent3"/>
          <w:left w:val="nil"/>
          <w:bottom w:val="single" w:sz="8" w:space="0" w:color="B8C9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C9E1" w:themeColor="accent3"/>
          <w:left w:val="nil"/>
          <w:bottom w:val="single" w:sz="8" w:space="0" w:color="B8C9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3" w:themeFillTint="3F"/>
      </w:tcPr>
    </w:tblStylePr>
  </w:style>
  <w:style w:type="paragraph" w:styleId="ListBullet">
    <w:name w:val="List Bullet"/>
    <w:basedOn w:val="Normal"/>
    <w:next w:val="Normal"/>
    <w:autoRedefine/>
    <w:uiPriority w:val="99"/>
    <w:unhideWhenUsed/>
    <w:rsid w:val="00D14D52"/>
    <w:pPr>
      <w:numPr>
        <w:numId w:val="4"/>
      </w:numPr>
      <w:tabs>
        <w:tab w:val="clear" w:pos="360"/>
      </w:tabs>
      <w:spacing w:after="0" w:line="216" w:lineRule="auto"/>
      <w:contextualSpacing/>
    </w:pPr>
    <w:rPr>
      <w:rFonts w:ascii="Segoe UI Light" w:eastAsia="Calibri" w:hAnsi="Segoe UI Light" w:cs="Times New Roman"/>
      <w:sz w:val="24"/>
      <w:szCs w:val="18"/>
      <w:lang w:eastAsia="ja-JP"/>
    </w:rPr>
  </w:style>
  <w:style w:type="paragraph" w:styleId="NoSpacing">
    <w:name w:val="No Spacing"/>
    <w:uiPriority w:val="1"/>
    <w:qFormat/>
    <w:rsid w:val="00D14D52"/>
    <w:pPr>
      <w:tabs>
        <w:tab w:val="left" w:pos="181"/>
      </w:tabs>
      <w:ind w:left="720"/>
    </w:pPr>
    <w:rPr>
      <w:rFonts w:eastAsiaTheme="minorHAnsi"/>
      <w:color w:val="75787B" w:themeColor="text2"/>
      <w:sz w:val="20"/>
      <w:szCs w:val="22"/>
      <w:lang w:val="en-CA"/>
    </w:rPr>
  </w:style>
  <w:style w:type="paragraph" w:customStyle="1" w:styleId="NumberedListBullet">
    <w:name w:val="Numbered List Bullet"/>
    <w:basedOn w:val="SmallBodytext"/>
    <w:next w:val="Normal"/>
    <w:qFormat/>
    <w:rsid w:val="00D14D52"/>
    <w:pPr>
      <w:numPr>
        <w:ilvl w:val="1"/>
        <w:numId w:val="5"/>
      </w:numPr>
      <w:tabs>
        <w:tab w:val="clear" w:pos="180"/>
      </w:tabs>
    </w:pPr>
  </w:style>
  <w:style w:type="paragraph" w:styleId="Quote">
    <w:name w:val="Quote"/>
    <w:basedOn w:val="Normal"/>
    <w:next w:val="Normal"/>
    <w:link w:val="QuoteChar"/>
    <w:uiPriority w:val="29"/>
    <w:qFormat/>
    <w:rsid w:val="00660F07"/>
    <w:pPr>
      <w:keepLines/>
      <w:suppressAutoHyphens/>
      <w:spacing w:before="360" w:after="360" w:line="300" w:lineRule="auto"/>
    </w:pPr>
    <w:rPr>
      <w:iCs/>
      <w:color w:val="75787B" w:themeColor="text2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660F07"/>
    <w:rPr>
      <w:rFonts w:eastAsiaTheme="minorHAnsi"/>
      <w:iCs/>
      <w:noProof/>
      <w:color w:val="75787B" w:themeColor="text2"/>
      <w:sz w:val="40"/>
      <w:szCs w:val="22"/>
    </w:rPr>
  </w:style>
  <w:style w:type="paragraph" w:customStyle="1" w:styleId="SmallNumberedHeading">
    <w:name w:val="Small Numbered Heading"/>
    <w:qFormat/>
    <w:rsid w:val="00D14D52"/>
    <w:pPr>
      <w:numPr>
        <w:numId w:val="5"/>
      </w:numPr>
      <w:spacing w:before="160" w:after="40"/>
      <w:jc w:val="both"/>
    </w:pPr>
    <w:rPr>
      <w:rFonts w:ascii="Segoe UI" w:eastAsia="Calibri" w:hAnsi="Segoe UI" w:cs="Times New Roman"/>
      <w:b/>
      <w:sz w:val="16"/>
      <w:szCs w:val="16"/>
      <w:lang w:eastAsia="ja-JP"/>
    </w:rPr>
  </w:style>
  <w:style w:type="paragraph" w:customStyle="1" w:styleId="SmallHeading">
    <w:name w:val="Small Heading"/>
    <w:basedOn w:val="SmallNumberedHeading"/>
    <w:qFormat/>
    <w:rsid w:val="00D14D52"/>
    <w:pPr>
      <w:numPr>
        <w:numId w:val="0"/>
      </w:numPr>
    </w:pPr>
  </w:style>
  <w:style w:type="character" w:styleId="Strong">
    <w:name w:val="Strong"/>
    <w:basedOn w:val="DefaultParagraphFont"/>
    <w:uiPriority w:val="22"/>
    <w:rsid w:val="005A17FA"/>
    <w:rPr>
      <w:rFonts w:asciiTheme="majorHAnsi" w:hAnsiTheme="majorHAnsi"/>
      <w:b w:val="0"/>
      <w:bCs/>
      <w:color w:val="005197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D52"/>
    <w:pPr>
      <w:keepNext/>
      <w:keepLines/>
      <w:widowControl w:val="0"/>
      <w:numPr>
        <w:ilvl w:val="1"/>
      </w:numPr>
      <w:suppressAutoHyphens/>
      <w:spacing w:before="360" w:after="480" w:line="336" w:lineRule="auto"/>
      <w:ind w:left="720"/>
    </w:pPr>
    <w:rPr>
      <w:rFonts w:asciiTheme="majorHAnsi" w:eastAsiaTheme="majorEastAsia" w:hAnsiTheme="majorHAnsi" w:cstheme="majorBidi"/>
      <w:iCs/>
      <w:color w:val="B8C9E1" w:themeColor="accent3"/>
      <w:spacing w:val="15"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4D52"/>
    <w:rPr>
      <w:rFonts w:asciiTheme="majorHAnsi" w:eastAsiaTheme="majorEastAsia" w:hAnsiTheme="majorHAnsi" w:cstheme="majorBidi"/>
      <w:iCs/>
      <w:noProof/>
      <w:color w:val="B8C9E1" w:themeColor="accent3"/>
      <w:spacing w:val="15"/>
      <w:sz w:val="23"/>
      <w:lang w:val="fr-CA"/>
    </w:rPr>
  </w:style>
  <w:style w:type="character" w:styleId="SubtleEmphasis">
    <w:name w:val="Subtle Emphasis"/>
    <w:basedOn w:val="DefaultParagraphFont"/>
    <w:uiPriority w:val="19"/>
    <w:qFormat/>
    <w:rsid w:val="00660F07"/>
    <w:rPr>
      <w:rFonts w:asciiTheme="minorHAnsi" w:hAnsiTheme="minorHAnsi"/>
      <w:i w:val="0"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14D52"/>
    <w:rPr>
      <w:smallCaps/>
      <w:color w:val="FF9E1B" w:themeColor="accent2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CB089D"/>
    <w:pPr>
      <w:keepNext/>
      <w:keepLines/>
      <w:tabs>
        <w:tab w:val="clear" w:pos="180"/>
        <w:tab w:val="left" w:pos="9648"/>
      </w:tabs>
      <w:suppressAutoHyphens/>
      <w:spacing w:before="200" w:after="120" w:line="320" w:lineRule="exact"/>
    </w:pPr>
    <w:rPr>
      <w:rFonts w:asciiTheme="majorHAnsi" w:hAnsiTheme="majorHAnsi"/>
      <w:color w:val="000000" w:themeColor="tex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B089D"/>
    <w:pPr>
      <w:keepLines/>
      <w:tabs>
        <w:tab w:val="clear" w:pos="180"/>
        <w:tab w:val="left" w:pos="9648"/>
      </w:tabs>
      <w:suppressAutoHyphens/>
      <w:spacing w:before="60" w:after="0"/>
      <w:ind w:left="432" w:hanging="432"/>
    </w:pPr>
    <w:rPr>
      <w:rFonts w:asciiTheme="majorHAnsi" w:hAnsiTheme="majorHAnsi"/>
      <w:color w:val="000000" w:themeColor="text1"/>
    </w:rPr>
  </w:style>
  <w:style w:type="paragraph" w:styleId="TOC3">
    <w:name w:val="toc 3"/>
    <w:basedOn w:val="TOC2"/>
    <w:next w:val="Normal"/>
    <w:autoRedefine/>
    <w:uiPriority w:val="39"/>
    <w:unhideWhenUsed/>
    <w:rsid w:val="00C81DFD"/>
    <w:pPr>
      <w:tabs>
        <w:tab w:val="left" w:pos="1440"/>
        <w:tab w:val="right" w:pos="10070"/>
      </w:tabs>
      <w:spacing w:before="0"/>
      <w:ind w:left="288" w:hanging="288"/>
    </w:pPr>
  </w:style>
  <w:style w:type="paragraph" w:styleId="TOC4">
    <w:name w:val="toc 4"/>
    <w:basedOn w:val="Normal"/>
    <w:next w:val="Normal"/>
    <w:autoRedefine/>
    <w:uiPriority w:val="39"/>
    <w:unhideWhenUsed/>
    <w:rsid w:val="00D14D52"/>
    <w:pPr>
      <w:tabs>
        <w:tab w:val="clear" w:pos="180"/>
        <w:tab w:val="left" w:pos="2127"/>
        <w:tab w:val="right" w:pos="10070"/>
      </w:tabs>
      <w:spacing w:after="100"/>
      <w:ind w:left="1666"/>
    </w:pPr>
  </w:style>
  <w:style w:type="paragraph" w:styleId="TOC5">
    <w:name w:val="toc 5"/>
    <w:basedOn w:val="Normal"/>
    <w:next w:val="Normal"/>
    <w:autoRedefine/>
    <w:uiPriority w:val="39"/>
    <w:unhideWhenUsed/>
    <w:rsid w:val="00D14D52"/>
    <w:pPr>
      <w:tabs>
        <w:tab w:val="clear" w:pos="180"/>
        <w:tab w:val="left" w:pos="2604"/>
        <w:tab w:val="right" w:pos="10070"/>
      </w:tabs>
      <w:spacing w:after="100"/>
      <w:ind w:left="2142"/>
    </w:pPr>
  </w:style>
  <w:style w:type="paragraph" w:styleId="TOC6">
    <w:name w:val="toc 6"/>
    <w:basedOn w:val="Normal"/>
    <w:next w:val="Normal"/>
    <w:autoRedefine/>
    <w:uiPriority w:val="39"/>
    <w:unhideWhenUsed/>
    <w:rsid w:val="00D14D52"/>
    <w:pPr>
      <w:tabs>
        <w:tab w:val="clear" w:pos="180"/>
      </w:tabs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D14D52"/>
    <w:pPr>
      <w:tabs>
        <w:tab w:val="clear" w:pos="180"/>
      </w:tabs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D14D52"/>
    <w:pPr>
      <w:tabs>
        <w:tab w:val="clear" w:pos="180"/>
      </w:tabs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D14D52"/>
    <w:pPr>
      <w:tabs>
        <w:tab w:val="clear" w:pos="180"/>
      </w:tabs>
      <w:ind w:left="1600"/>
    </w:pPr>
  </w:style>
  <w:style w:type="paragraph" w:styleId="TOCHeading">
    <w:name w:val="TOC Heading"/>
    <w:basedOn w:val="Normal"/>
    <w:next w:val="Normal"/>
    <w:uiPriority w:val="39"/>
    <w:unhideWhenUsed/>
    <w:qFormat/>
    <w:rsid w:val="005A17FA"/>
    <w:pPr>
      <w:keepNext/>
      <w:keepLines/>
      <w:tabs>
        <w:tab w:val="clear" w:pos="180"/>
      </w:tabs>
      <w:suppressAutoHyphens/>
      <w:autoSpaceDE w:val="0"/>
      <w:autoSpaceDN w:val="0"/>
      <w:adjustRightInd w:val="0"/>
      <w:textAlignment w:val="center"/>
    </w:pPr>
    <w:rPr>
      <w:rFonts w:asciiTheme="majorHAnsi" w:eastAsiaTheme="majorEastAsia" w:hAnsiTheme="majorHAnsi" w:cstheme="majorBidi"/>
      <w:bCs/>
      <w:color w:val="005197" w:themeColor="accent1"/>
      <w:sz w:val="52"/>
      <w:szCs w:val="2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14D52"/>
  </w:style>
  <w:style w:type="paragraph" w:styleId="ListNumber">
    <w:name w:val="List Number"/>
    <w:basedOn w:val="ListParagraph"/>
    <w:uiPriority w:val="99"/>
    <w:unhideWhenUsed/>
    <w:qFormat/>
    <w:rsid w:val="008375FF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690E23"/>
    <w:pPr>
      <w:numPr>
        <w:numId w:val="6"/>
      </w:numPr>
      <w:contextualSpacing/>
    </w:pPr>
  </w:style>
  <w:style w:type="paragraph" w:styleId="BodyText">
    <w:name w:val="Body Text"/>
    <w:aliases w:val="Intro Text"/>
    <w:basedOn w:val="Normal"/>
    <w:link w:val="BodyTextChar"/>
    <w:uiPriority w:val="99"/>
    <w:unhideWhenUsed/>
    <w:rsid w:val="008375FF"/>
    <w:rPr>
      <w:bCs/>
      <w:szCs w:val="26"/>
    </w:rPr>
  </w:style>
  <w:style w:type="character" w:customStyle="1" w:styleId="BodyTextChar">
    <w:name w:val="Body Text Char"/>
    <w:aliases w:val="Intro Text Char"/>
    <w:basedOn w:val="DefaultParagraphFont"/>
    <w:link w:val="BodyText"/>
    <w:uiPriority w:val="99"/>
    <w:rsid w:val="008375FF"/>
    <w:rPr>
      <w:rFonts w:eastAsiaTheme="minorHAnsi"/>
      <w:bCs/>
      <w:noProof/>
      <w:color w:val="404040" w:themeColor="text1" w:themeTint="BF"/>
      <w:sz w:val="20"/>
      <w:szCs w:val="26"/>
    </w:rPr>
  </w:style>
  <w:style w:type="paragraph" w:customStyle="1" w:styleId="DocumentSubtitle">
    <w:name w:val="Document Subtitle"/>
    <w:basedOn w:val="Normal"/>
    <w:qFormat/>
    <w:rsid w:val="00A25157"/>
    <w:pPr>
      <w:keepLines/>
      <w:tabs>
        <w:tab w:val="clear" w:pos="180"/>
      </w:tabs>
      <w:suppressAutoHyphens/>
      <w:spacing w:after="0"/>
      <w:ind w:right="576"/>
    </w:pPr>
    <w:rPr>
      <w:rFonts w:eastAsiaTheme="majorEastAsia" w:cstheme="majorBidi"/>
      <w:bCs/>
      <w:sz w:val="36"/>
      <w:szCs w:val="28"/>
    </w:rPr>
  </w:style>
  <w:style w:type="paragraph" w:customStyle="1" w:styleId="DocumentTitle">
    <w:name w:val="Document Title"/>
    <w:basedOn w:val="Normal"/>
    <w:qFormat/>
    <w:rsid w:val="005A17FA"/>
    <w:pPr>
      <w:keepLines/>
      <w:tabs>
        <w:tab w:val="clear" w:pos="180"/>
      </w:tabs>
      <w:suppressAutoHyphens/>
      <w:spacing w:after="240" w:line="216" w:lineRule="auto"/>
      <w:ind w:right="576"/>
    </w:pPr>
    <w:rPr>
      <w:rFonts w:asciiTheme="majorHAnsi" w:eastAsiaTheme="majorEastAsia" w:hAnsiTheme="majorHAnsi" w:cstheme="majorBidi"/>
      <w:bCs/>
      <w:color w:val="005197"/>
      <w:sz w:val="64"/>
      <w:szCs w:val="64"/>
    </w:rPr>
  </w:style>
  <w:style w:type="paragraph" w:customStyle="1" w:styleId="AuthorDept">
    <w:name w:val="Author/Dept"/>
    <w:basedOn w:val="Subheading1"/>
    <w:qFormat/>
    <w:rsid w:val="00C52300"/>
  </w:style>
  <w:style w:type="table" w:customStyle="1" w:styleId="GenetecTable">
    <w:name w:val="Genetec Table"/>
    <w:basedOn w:val="Genetec"/>
    <w:uiPriority w:val="99"/>
    <w:rsid w:val="00C76B3A"/>
    <w:rPr>
      <w:rFonts w:ascii="Arial" w:hAnsi="Arial" w:cs="Times New Roman (Body CS)"/>
      <w:sz w:val="16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ub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cPr>
      <w:shd w:val="clear" w:color="auto" w:fill="F2F2F2" w:themeFill="background1" w:themeFillShade="F2"/>
      <w:vAlign w:val="top"/>
    </w:tcPr>
    <w:tblStylePr w:type="firstRow">
      <w:pPr>
        <w:jc w:val="left"/>
      </w:pPr>
      <w:rPr>
        <w:rFonts w:asciiTheme="majorHAnsi" w:eastAsiaTheme="majorEastAsia" w:hAnsiTheme="majorHAnsi" w:cstheme="majorBidi"/>
        <w:b/>
        <w:bCs/>
        <w:i w:val="0"/>
        <w:iCs/>
        <w:color w:val="005197" w:themeColor="accent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double" w:sz="4" w:space="0" w:color="FFFFFF" w:themeColor="background1"/>
          <w:tl2br w:val="nil"/>
          <w:tr2bl w:val="nil"/>
        </w:tcBorders>
        <w:shd w:val="clear" w:color="auto" w:fill="DCE2EB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/>
        <w:color w:val="000000" w:themeColor="text1"/>
        <w:sz w:val="16"/>
      </w:rPr>
    </w:tblStylePr>
    <w:tblStylePr w:type="firstCol">
      <w:rPr>
        <w:rFonts w:asciiTheme="minorHAnsi" w:eastAsiaTheme="majorEastAsia" w:hAnsiTheme="minorHAnsi" w:cstheme="majorBidi"/>
        <w:b/>
        <w:bCs/>
        <w:i w:val="0"/>
        <w:iCs/>
        <w:color w:val="000000" w:themeColor="text1"/>
        <w:sz w:val="16"/>
      </w:rPr>
    </w:tblStylePr>
    <w:tblStylePr w:type="lastCol">
      <w:rPr>
        <w:rFonts w:asciiTheme="majorHAnsi" w:eastAsiaTheme="majorEastAsia" w:hAnsiTheme="majorHAnsi" w:cstheme="majorBidi"/>
        <w:b/>
        <w:bCs/>
        <w:i/>
        <w:iCs/>
        <w:sz w:val="26"/>
      </w:rPr>
    </w:tblStylePr>
    <w:tblStylePr w:type="band1Horz">
      <w:rPr>
        <w:color w:val="auto"/>
      </w:rPr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text2" w:themeFillTint="33"/>
      </w:tcPr>
    </w:tblStylePr>
    <w:tblStylePr w:type="swCell">
      <w:rPr>
        <w:rFonts w:asciiTheme="minorHAnsi" w:hAnsiTheme="minorHAnsi"/>
        <w:b/>
        <w:bCs/>
        <w:i w:val="0"/>
        <w:iCs w:val="0"/>
        <w:color w:val="000000" w:themeColor="text1"/>
      </w:rPr>
    </w:tblStylePr>
  </w:style>
  <w:style w:type="paragraph" w:customStyle="1" w:styleId="CoverPageTitle">
    <w:name w:val="Cover Page Title"/>
    <w:basedOn w:val="BodyText"/>
    <w:link w:val="CoverPageTitleChar"/>
    <w:qFormat/>
    <w:rsid w:val="00020F0A"/>
    <w:pPr>
      <w:keepNext/>
      <w:keepLines/>
      <w:tabs>
        <w:tab w:val="clear" w:pos="180"/>
      </w:tabs>
      <w:spacing w:before="240" w:after="240"/>
      <w:jc w:val="both"/>
    </w:pPr>
    <w:rPr>
      <w:rFonts w:asciiTheme="majorHAnsi" w:eastAsia="Times New Roman" w:hAnsiTheme="majorHAnsi" w:cstheme="majorHAnsi"/>
      <w:color w:val="0073B0"/>
      <w:sz w:val="40"/>
      <w:szCs w:val="24"/>
      <w:lang w:val="en-US"/>
    </w:rPr>
  </w:style>
  <w:style w:type="character" w:customStyle="1" w:styleId="CoverPageTitleChar">
    <w:name w:val="Cover Page Title Char"/>
    <w:basedOn w:val="DefaultParagraphFont"/>
    <w:link w:val="CoverPageTitle"/>
    <w:rsid w:val="00020F0A"/>
    <w:rPr>
      <w:rFonts w:asciiTheme="majorHAnsi" w:eastAsia="Times New Roman" w:hAnsiTheme="majorHAnsi" w:cstheme="majorHAnsi"/>
      <w:bCs/>
      <w:color w:val="0073B0"/>
      <w:sz w:val="40"/>
    </w:rPr>
  </w:style>
  <w:style w:type="paragraph" w:customStyle="1" w:styleId="g">
    <w:name w:val="g"/>
    <w:basedOn w:val="Normal"/>
    <w:rsid w:val="00020F0A"/>
    <w:pPr>
      <w:tabs>
        <w:tab w:val="clear" w:pos="180"/>
      </w:tabs>
      <w:spacing w:before="60" w:after="60"/>
      <w:jc w:val="both"/>
    </w:pPr>
    <w:rPr>
      <w:rFonts w:ascii="Arial" w:eastAsia="Times New Roman" w:hAnsi="Arial" w:cs="Times New Roman"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20F0A"/>
    <w:pPr>
      <w:tabs>
        <w:tab w:val="clear" w:pos="180"/>
        <w:tab w:val="left" w:pos="181"/>
      </w:tabs>
      <w:ind w:left="720"/>
    </w:pPr>
    <w:rPr>
      <w:i/>
      <w:iCs/>
      <w:color w:val="75787B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020F0A"/>
    <w:rPr>
      <w:rFonts w:ascii="Calibri" w:eastAsiaTheme="minorHAnsi" w:hAnsi="Calibri"/>
      <w:sz w:val="20"/>
      <w:szCs w:val="22"/>
      <w:lang w:val="en-CA"/>
    </w:rPr>
    <w:tblPr>
      <w:tblStyleRowBandSize w:val="2"/>
      <w:tblStyleColBandSize w:val="1"/>
      <w:tblBorders>
        <w:top w:val="single" w:sz="4" w:space="0" w:color="279AFF" w:themeColor="accent1" w:themeTint="99"/>
        <w:left w:val="single" w:sz="4" w:space="0" w:color="279AFF" w:themeColor="accent1" w:themeTint="99"/>
        <w:bottom w:val="single" w:sz="4" w:space="0" w:color="279AFF" w:themeColor="accent1" w:themeTint="99"/>
        <w:right w:val="single" w:sz="4" w:space="0" w:color="279AFF" w:themeColor="accent1" w:themeTint="99"/>
        <w:insideH w:val="single" w:sz="4" w:space="0" w:color="279AFF" w:themeColor="accent1" w:themeTint="99"/>
        <w:insideV w:val="single" w:sz="4" w:space="0" w:color="279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97" w:themeColor="accent1"/>
          <w:left w:val="single" w:sz="4" w:space="0" w:color="005197" w:themeColor="accent1"/>
          <w:bottom w:val="single" w:sz="4" w:space="0" w:color="005197" w:themeColor="accent1"/>
          <w:right w:val="single" w:sz="4" w:space="0" w:color="005197" w:themeColor="accent1"/>
          <w:insideH w:val="nil"/>
          <w:insideV w:val="nil"/>
        </w:tcBorders>
        <w:shd w:val="clear" w:color="auto" w:fill="005197" w:themeFill="accent1"/>
      </w:tcPr>
    </w:tblStylePr>
    <w:tblStylePr w:type="lastRow">
      <w:rPr>
        <w:b/>
        <w:bCs/>
      </w:rPr>
      <w:tblPr/>
      <w:tcPr>
        <w:tcBorders>
          <w:top w:val="double" w:sz="4" w:space="0" w:color="0051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DFF" w:themeFill="accent1" w:themeFillTint="33"/>
      </w:tcPr>
    </w:tblStylePr>
    <w:tblStylePr w:type="band1Horz">
      <w:tblPr/>
      <w:tcPr>
        <w:shd w:val="clear" w:color="auto" w:fill="B7DDFF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020F0A"/>
    <w:tblPr>
      <w:tblStyleRowBandSize w:val="1"/>
      <w:tblStyleColBandSize w:val="1"/>
      <w:tblBorders>
        <w:top w:val="single" w:sz="4" w:space="0" w:color="005197" w:themeColor="accent1"/>
        <w:left w:val="single" w:sz="4" w:space="0" w:color="005197" w:themeColor="accent1"/>
        <w:bottom w:val="single" w:sz="4" w:space="0" w:color="005197" w:themeColor="accent1"/>
        <w:right w:val="single" w:sz="4" w:space="0" w:color="00519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97" w:themeFill="accent1"/>
      </w:tcPr>
    </w:tblStylePr>
    <w:tblStylePr w:type="lastRow">
      <w:rPr>
        <w:b/>
        <w:bCs/>
      </w:rPr>
      <w:tblPr/>
      <w:tcPr>
        <w:tcBorders>
          <w:top w:val="double" w:sz="4" w:space="0" w:color="00519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97" w:themeColor="accent1"/>
          <w:right w:val="single" w:sz="4" w:space="0" w:color="005197" w:themeColor="accent1"/>
        </w:tcBorders>
      </w:tcPr>
    </w:tblStylePr>
    <w:tblStylePr w:type="band1Horz">
      <w:tblPr/>
      <w:tcPr>
        <w:tcBorders>
          <w:top w:val="single" w:sz="4" w:space="0" w:color="005197" w:themeColor="accent1"/>
          <w:bottom w:val="single" w:sz="4" w:space="0" w:color="00519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97" w:themeColor="accent1"/>
          <w:left w:val="nil"/>
        </w:tcBorders>
      </w:tcPr>
    </w:tblStylePr>
    <w:tblStylePr w:type="swCell">
      <w:tblPr/>
      <w:tcPr>
        <w:tcBorders>
          <w:top w:val="double" w:sz="4" w:space="0" w:color="005197" w:themeColor="accent1"/>
          <w:right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445A4F"/>
    <w:pPr>
      <w:tabs>
        <w:tab w:val="clear" w:pos="180"/>
      </w:tabs>
      <w:spacing w:after="0"/>
    </w:pPr>
  </w:style>
  <w:style w:type="character" w:customStyle="1" w:styleId="cf01">
    <w:name w:val="cf01"/>
    <w:basedOn w:val="DefaultParagraphFont"/>
    <w:rsid w:val="00306B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Battaglia\Downloads\1.genetec-integration_template-en(2).dotx" TargetMode="External"/></Relationships>
</file>

<file path=word/theme/theme1.xml><?xml version="1.0" encoding="utf-8"?>
<a:theme xmlns:a="http://schemas.openxmlformats.org/drawingml/2006/main" name="NEW Genetec Theme 2017">
  <a:themeElements>
    <a:clrScheme name="Genetec Corporate">
      <a:dk1>
        <a:srgbClr val="000000"/>
      </a:dk1>
      <a:lt1>
        <a:srgbClr val="FFFFFF"/>
      </a:lt1>
      <a:dk2>
        <a:srgbClr val="75787B"/>
      </a:dk2>
      <a:lt2>
        <a:srgbClr val="D7D2CB"/>
      </a:lt2>
      <a:accent1>
        <a:srgbClr val="005197"/>
      </a:accent1>
      <a:accent2>
        <a:srgbClr val="FF9E1B"/>
      </a:accent2>
      <a:accent3>
        <a:srgbClr val="B8C9E1"/>
      </a:accent3>
      <a:accent4>
        <a:srgbClr val="1B365D"/>
      </a:accent4>
      <a:accent5>
        <a:srgbClr val="BC204B"/>
      </a:accent5>
      <a:accent6>
        <a:srgbClr val="205C40"/>
      </a:accent6>
      <a:hlink>
        <a:srgbClr val="005197"/>
      </a:hlink>
      <a:folHlink>
        <a:srgbClr val="4E4B48"/>
      </a:folHlink>
    </a:clrScheme>
    <a:fontScheme name="Circular ProTT">
      <a:majorFont>
        <a:latin typeface="Circular ProTT Bold"/>
        <a:ea typeface=""/>
        <a:cs typeface=""/>
      </a:majorFont>
      <a:minorFont>
        <a:latin typeface="Circular ProTT Book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 sz="14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 cmpd="sng"/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spcBef>
            <a:spcPts val="1200"/>
          </a:spcBef>
          <a:defRPr sz="2000" dirty="0" err="1" smtClean="0">
            <a:solidFill>
              <a:srgbClr val="6D6E7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NEW Genetec Theme 2017" id="{5F84342C-9341-B44F-9EFB-988B0A13A4D6}" vid="{01FB5231-983D-6846-BEF6-21AD1EF6E8C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942D67D30414DA227B96C6F8A1CEF" ma:contentTypeVersion="16" ma:contentTypeDescription="Create a new document." ma:contentTypeScope="" ma:versionID="5cddf7ea73223be65e91fcf3cb80d391">
  <xsd:schema xmlns:xsd="http://www.w3.org/2001/XMLSchema" xmlns:xs="http://www.w3.org/2001/XMLSchema" xmlns:p="http://schemas.microsoft.com/office/2006/metadata/properties" xmlns:ns2="cd2b568a-b233-482b-b2d5-94e4d90c5d89" xmlns:ns3="00d1f562-351c-44fe-9662-a8c83b57296e" targetNamespace="http://schemas.microsoft.com/office/2006/metadata/properties" ma:root="true" ma:fieldsID="a53aa622ce1982720f210877e38f8633" ns2:_="" ns3:_="">
    <xsd:import namespace="cd2b568a-b233-482b-b2d5-94e4d90c5d89"/>
    <xsd:import namespace="00d1f562-351c-44fe-9662-a8c83b572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b568a-b233-482b-b2d5-94e4d90c5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5916e8-9fa0-4175-bad4-bae1e4e5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f562-351c-44fe-9662-a8c83b572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e51b67-d6e6-4ea0-bc63-aecf29cf98c0}" ma:internalName="TaxCatchAll" ma:showField="CatchAllData" ma:web="00d1f562-351c-44fe-9662-a8c83b572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d1f562-351c-44fe-9662-a8c83b57296e" xsi:nil="true"/>
    <lcf76f155ced4ddcb4097134ff3c332f xmlns="cd2b568a-b233-482b-b2d5-94e4d90c5d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8A4106-0BD6-46AA-8740-6D7A76E62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F21F0-3336-4719-8C51-2D649DFFE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87C13-B37F-4E7A-9991-B52FD197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b568a-b233-482b-b2d5-94e4d90c5d89"/>
    <ds:schemaRef ds:uri="00d1f562-351c-44fe-9662-a8c83b572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BC492-9C55-497E-A4FD-907DC53D8882}">
  <ds:schemaRefs>
    <ds:schemaRef ds:uri="http://schemas.microsoft.com/office/2006/metadata/properties"/>
    <ds:schemaRef ds:uri="http://schemas.microsoft.com/office/infopath/2007/PartnerControls"/>
    <ds:schemaRef ds:uri="00d1f562-351c-44fe-9662-a8c83b57296e"/>
    <ds:schemaRef ds:uri="cd2b568a-b233-482b-b2d5-94e4d90c5d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1.genetec-integration_template-en(2).dotx</Template>
  <TotalTime>1463</TotalTime>
  <Pages>8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Space Platform</vt:lpstr>
    </vt:vector>
  </TitlesOfParts>
  <Company>Elits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Safety Platform</dc:title>
  <dc:subject>Partner Logo</dc:subject>
  <dc:creator>vlad</dc:creator>
  <cp:keywords/>
  <cp:lastModifiedBy>V Terekhov</cp:lastModifiedBy>
  <cp:revision>308</cp:revision>
  <cp:lastPrinted>2019-07-12T03:37:00Z</cp:lastPrinted>
  <dcterms:created xsi:type="dcterms:W3CDTF">2022-06-01T16:47:00Z</dcterms:created>
  <dcterms:modified xsi:type="dcterms:W3CDTF">2022-07-22T16:46:00Z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0x010100AE2EB3E6684D3F4D9A8182B172C2A98B</vt:lpwstr>
  </property>
</Properties>
</file>